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62" w:rsidRPr="00AA0629" w:rsidRDefault="00E51CDD" w:rsidP="00117062">
      <w:pPr>
        <w:pStyle w:val="Nadpis2"/>
        <w:jc w:val="both"/>
        <w:rPr>
          <w:i w:val="0"/>
          <w:iCs w:val="0"/>
          <w:sz w:val="26"/>
          <w:szCs w:val="26"/>
          <w:u w:val="single"/>
          <w:lang w:val="sk-SK"/>
        </w:rPr>
      </w:pPr>
      <w:bookmarkStart w:id="0" w:name="_Toc272481619"/>
      <w:r>
        <w:rPr>
          <w:i w:val="0"/>
          <w:iCs w:val="0"/>
          <w:sz w:val="26"/>
          <w:szCs w:val="26"/>
          <w:u w:val="single"/>
          <w:lang w:val="sk-SK"/>
        </w:rPr>
        <w:t>5</w:t>
      </w:r>
      <w:r w:rsidR="00117062">
        <w:rPr>
          <w:i w:val="0"/>
          <w:iCs w:val="0"/>
          <w:sz w:val="26"/>
          <w:szCs w:val="26"/>
          <w:u w:val="single"/>
          <w:lang w:val="sk-SK"/>
        </w:rPr>
        <w:t xml:space="preserve">  </w:t>
      </w:r>
      <w:bookmarkEnd w:id="0"/>
      <w:r w:rsidR="00A57F56">
        <w:rPr>
          <w:i w:val="0"/>
          <w:iCs w:val="0"/>
          <w:sz w:val="26"/>
          <w:szCs w:val="26"/>
          <w:u w:val="single"/>
          <w:lang w:val="sk-SK"/>
        </w:rPr>
        <w:t>Krivka chladnutia pevných látok</w:t>
      </w:r>
    </w:p>
    <w:p w:rsidR="00117062" w:rsidRPr="0011703C" w:rsidRDefault="00117062" w:rsidP="00117062">
      <w:pPr>
        <w:jc w:val="both"/>
        <w:rPr>
          <w:rFonts w:ascii="Arial" w:hAnsi="Arial" w:cs="Arial"/>
          <w:b/>
          <w:lang w:val="sk-SK"/>
        </w:rPr>
      </w:pPr>
    </w:p>
    <w:p w:rsidR="00117062" w:rsidRPr="0011703C" w:rsidRDefault="00117062" w:rsidP="00117062">
      <w:pPr>
        <w:jc w:val="both"/>
        <w:rPr>
          <w:rFonts w:ascii="Arial" w:hAnsi="Arial" w:cs="Arial"/>
          <w:b/>
          <w:lang w:val="sk-SK"/>
        </w:rPr>
      </w:pPr>
      <w:r w:rsidRPr="0011703C">
        <w:rPr>
          <w:rFonts w:ascii="Arial" w:hAnsi="Arial" w:cs="Arial"/>
          <w:b/>
          <w:lang w:val="sk-SK"/>
        </w:rPr>
        <w:t>Teória:</w:t>
      </w:r>
    </w:p>
    <w:p w:rsidR="00A57F56" w:rsidRDefault="00A57F56" w:rsidP="00711C56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Pri ohreve telesa nad teplotu okoliteho vzduchu, dochádza k ochladzovaniu materiálu na základe Newtonovho ochladzovacieho zákona (1)</w:t>
      </w:r>
      <w:r w:rsidR="00F42DB2">
        <w:rPr>
          <w:rFonts w:ascii="Arial" w:hAnsi="Arial" w:cs="Arial"/>
          <w:lang w:val="sk-SK"/>
        </w:rPr>
        <w:t xml:space="preserve"> </w:t>
      </w:r>
      <w:r w:rsidR="00F42DB2" w:rsidRPr="00F42DB2">
        <w:rPr>
          <w:rFonts w:ascii="Arial" w:hAnsi="Arial" w:cs="Arial"/>
          <w:b/>
          <w:lang w:val="sk-SK"/>
        </w:rPr>
        <w:t>(https://en.wikipedia.org/wiki/Newton%27s_law_of_cooling)</w:t>
      </w:r>
    </w:p>
    <w:p w:rsidR="00A57F56" w:rsidRDefault="00B94BDA" w:rsidP="00A57F56">
      <w:pPr>
        <w:jc w:val="center"/>
        <w:rPr>
          <w:rFonts w:ascii="Arial" w:hAnsi="Arial" w:cs="Arial"/>
          <w:lang w:val="sk-SK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Arial"/>
                  <w:i/>
                  <w:lang w:val="sk-SK"/>
                </w:rPr>
              </m:ctrlPr>
            </m:fPr>
            <m:num>
              <m:r>
                <w:rPr>
                  <w:rFonts w:ascii="Cambria Math" w:hAnsi="Cambria Math" w:cs="Arial"/>
                  <w:lang w:val="sk-SK"/>
                </w:rPr>
                <m:t>dQ</m:t>
              </m:r>
            </m:num>
            <m:den>
              <m:r>
                <w:rPr>
                  <w:rFonts w:ascii="Cambria Math" w:hAnsi="Cambria Math" w:cs="Arial"/>
                  <w:lang w:val="sk-SK"/>
                </w:rPr>
                <m:t>dt</m:t>
              </m:r>
            </m:den>
          </m:f>
          <m:r>
            <w:rPr>
              <w:rFonts w:ascii="Cambria Math" w:hAnsi="Cambria Math" w:cs="Arial"/>
              <w:lang w:val="sk-SK"/>
            </w:rPr>
            <m:t>=-h.S.</m:t>
          </m:r>
          <m:d>
            <m:dPr>
              <m:ctrlPr>
                <w:rPr>
                  <w:rFonts w:ascii="Cambria Math" w:hAnsi="Cambria Math" w:cs="Arial"/>
                  <w:i/>
                  <w:lang w:val="sk-SK"/>
                </w:rPr>
              </m:ctrlPr>
            </m:dPr>
            <m:e>
              <m:r>
                <w:rPr>
                  <w:rFonts w:ascii="Cambria Math" w:hAnsi="Cambria Math" w:cs="Arial"/>
                  <w:lang w:val="sk-SK"/>
                </w:rPr>
                <m:t>T-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sk-SK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sk-SK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sk-SK"/>
                    </w:rPr>
                    <m:t>okolia</m:t>
                  </m:r>
                </m:sub>
              </m:sSub>
            </m:e>
          </m:d>
          <m:r>
            <w:rPr>
              <w:rFonts w:ascii="Cambria Math" w:hAnsi="Cambria Math" w:cs="Arial"/>
              <w:lang w:val="sk-SK"/>
            </w:rPr>
            <m:t xml:space="preserve">                                          (1)</m:t>
          </m:r>
        </m:oMath>
      </m:oMathPara>
    </w:p>
    <w:p w:rsidR="00A57F56" w:rsidRDefault="00711C56" w:rsidP="00711C5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kde: </w:t>
      </w:r>
      <w:r w:rsidR="00877710">
        <w:rPr>
          <w:rFonts w:ascii="Arial" w:hAnsi="Arial" w:cs="Arial"/>
          <w:lang w:val="sk-SK"/>
        </w:rPr>
        <w:t xml:space="preserve">   </w:t>
      </w:r>
      <w:r>
        <w:rPr>
          <w:rFonts w:ascii="Arial" w:hAnsi="Arial" w:cs="Arial"/>
          <w:lang w:val="sk-SK"/>
        </w:rPr>
        <w:t>Q – teplo, ktoré prijalo teleso v J</w:t>
      </w:r>
    </w:p>
    <w:p w:rsidR="00711C56" w:rsidRPr="00B822E3" w:rsidRDefault="00711C56" w:rsidP="00711C56">
      <w:pPr>
        <w:rPr>
          <w:rFonts w:ascii="Arial" w:hAnsi="Arial" w:cs="Arial"/>
          <w:vertAlign w:val="superscript"/>
          <w:lang w:val="sk-SK"/>
        </w:rPr>
      </w:pPr>
      <w:r>
        <w:rPr>
          <w:rFonts w:ascii="Arial" w:hAnsi="Arial" w:cs="Arial"/>
          <w:lang w:val="sk-SK"/>
        </w:rPr>
        <w:tab/>
        <w:t>h – celkový koeficient prestupu tepla medzi vzorkou a</w:t>
      </w:r>
      <w:r w:rsidR="00B822E3">
        <w:rPr>
          <w:rFonts w:ascii="Arial" w:hAnsi="Arial" w:cs="Arial"/>
          <w:lang w:val="sk-SK"/>
        </w:rPr>
        <w:t> </w:t>
      </w:r>
      <w:r>
        <w:rPr>
          <w:rFonts w:ascii="Arial" w:hAnsi="Arial" w:cs="Arial"/>
          <w:lang w:val="sk-SK"/>
        </w:rPr>
        <w:t>okolím</w:t>
      </w:r>
      <w:r w:rsidR="00B822E3">
        <w:rPr>
          <w:rFonts w:ascii="Arial" w:hAnsi="Arial" w:cs="Arial"/>
          <w:lang w:val="sk-SK"/>
        </w:rPr>
        <w:t xml:space="preserve"> v W.m</w:t>
      </w:r>
      <w:r w:rsidR="00B822E3">
        <w:rPr>
          <w:rFonts w:ascii="Arial" w:hAnsi="Arial" w:cs="Arial"/>
          <w:vertAlign w:val="superscript"/>
          <w:lang w:val="sk-SK"/>
        </w:rPr>
        <w:t>-2</w:t>
      </w:r>
      <w:r w:rsidR="00B822E3">
        <w:rPr>
          <w:rFonts w:ascii="Arial" w:hAnsi="Arial" w:cs="Arial"/>
          <w:lang w:val="sk-SK"/>
        </w:rPr>
        <w:t>.K</w:t>
      </w:r>
      <w:r w:rsidR="00B822E3">
        <w:rPr>
          <w:rFonts w:ascii="Arial" w:hAnsi="Arial" w:cs="Arial"/>
          <w:vertAlign w:val="superscript"/>
          <w:lang w:val="sk-SK"/>
        </w:rPr>
        <w:t>-1</w:t>
      </w:r>
    </w:p>
    <w:p w:rsidR="00711C56" w:rsidRPr="00B822E3" w:rsidRDefault="00711C56" w:rsidP="00711C56">
      <w:pPr>
        <w:rPr>
          <w:rFonts w:ascii="Arial" w:hAnsi="Arial" w:cs="Arial"/>
          <w:vertAlign w:val="superscript"/>
          <w:lang w:val="sk-SK"/>
        </w:rPr>
      </w:pPr>
      <w:r>
        <w:rPr>
          <w:rFonts w:ascii="Arial" w:hAnsi="Arial" w:cs="Arial"/>
          <w:lang w:val="sk-SK"/>
        </w:rPr>
        <w:tab/>
        <w:t>S – celková plocha cez ktorú sa šíri teplo(po zanedbaní niektorých prestupov)</w:t>
      </w:r>
      <w:r w:rsidR="00B822E3">
        <w:rPr>
          <w:rFonts w:ascii="Arial" w:hAnsi="Arial" w:cs="Arial"/>
          <w:lang w:val="sk-SK"/>
        </w:rPr>
        <w:t xml:space="preserve"> v m</w:t>
      </w:r>
      <w:r w:rsidR="00B822E3">
        <w:rPr>
          <w:rFonts w:ascii="Arial" w:hAnsi="Arial" w:cs="Arial"/>
          <w:vertAlign w:val="superscript"/>
          <w:lang w:val="sk-SK"/>
        </w:rPr>
        <w:t>2</w:t>
      </w:r>
    </w:p>
    <w:p w:rsidR="00711C56" w:rsidRDefault="00711C56" w:rsidP="00711C5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T – aktuálna teplota vzorky v °C</w:t>
      </w:r>
    </w:p>
    <w:p w:rsidR="00711C56" w:rsidRDefault="00711C56" w:rsidP="00711C5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T</w:t>
      </w:r>
      <w:r>
        <w:rPr>
          <w:rFonts w:ascii="Arial" w:hAnsi="Arial" w:cs="Arial"/>
          <w:vertAlign w:val="subscript"/>
          <w:lang w:val="sk-SK"/>
        </w:rPr>
        <w:t>okolia</w:t>
      </w:r>
      <w:r>
        <w:rPr>
          <w:rFonts w:ascii="Arial" w:hAnsi="Arial" w:cs="Arial"/>
          <w:lang w:val="sk-SK"/>
        </w:rPr>
        <w:t xml:space="preserve"> – teplota okolia v °C</w:t>
      </w:r>
    </w:p>
    <w:p w:rsidR="00711C56" w:rsidRDefault="00711C56" w:rsidP="00711C56">
      <w:pPr>
        <w:rPr>
          <w:rFonts w:ascii="Arial" w:hAnsi="Arial" w:cs="Arial"/>
          <w:lang w:val="sk-SK"/>
        </w:rPr>
      </w:pPr>
    </w:p>
    <w:p w:rsidR="00711C56" w:rsidRDefault="00711C56" w:rsidP="00711C56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prípade, že vo vzorke neexistujú vnútorné zdroje tepla, teplotné gradienty a v rozsahu teplôt medzi teplotou T a teplotou okolia nedochádza k štruktúrnym alebo fázovým zmenám (t.j. k zmene hustoty, kapacity, hmotnosti a dalsich parametrov) možno teplo prijaté vyjadriť v tvare (2)</w:t>
      </w:r>
    </w:p>
    <w:p w:rsidR="00711C56" w:rsidRDefault="00711C56" w:rsidP="00711C56">
      <w:pPr>
        <w:jc w:val="both"/>
        <w:rPr>
          <w:rFonts w:ascii="Arial" w:hAnsi="Arial" w:cs="Arial"/>
          <w:lang w:val="sk-SK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lang w:val="sk-SK"/>
            </w:rPr>
            <m:t>Q=m.c.∆T                                                                 (2)</m:t>
          </m:r>
        </m:oMath>
      </m:oMathPara>
    </w:p>
    <w:p w:rsidR="00877710" w:rsidRDefault="00877710" w:rsidP="00711C56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Kde:   m – hmotnosť telesa v kg</w:t>
      </w:r>
    </w:p>
    <w:p w:rsidR="00877710" w:rsidRDefault="00877710" w:rsidP="00711C56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c – merná tepelná kapacita v J.kg</w:t>
      </w:r>
      <w:r>
        <w:rPr>
          <w:rFonts w:ascii="Arial" w:hAnsi="Arial" w:cs="Arial"/>
          <w:vertAlign w:val="superscript"/>
          <w:lang w:val="sk-SK"/>
        </w:rPr>
        <w:t>-1</w:t>
      </w:r>
      <w:r>
        <w:rPr>
          <w:rFonts w:ascii="Arial" w:hAnsi="Arial" w:cs="Arial"/>
          <w:lang w:val="sk-SK"/>
        </w:rPr>
        <w:t>.K</w:t>
      </w:r>
      <w:r>
        <w:rPr>
          <w:rFonts w:ascii="Arial" w:hAnsi="Arial" w:cs="Arial"/>
          <w:vertAlign w:val="superscript"/>
          <w:lang w:val="sk-SK"/>
        </w:rPr>
        <w:t>-1</w:t>
      </w:r>
    </w:p>
    <w:p w:rsidR="00877710" w:rsidRPr="00877710" w:rsidRDefault="00877710" w:rsidP="00711C56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∆T – teplotný rozdiel medzi teplotou vzorky a teplotou okolia v °C</w:t>
      </w:r>
    </w:p>
    <w:p w:rsidR="00711C56" w:rsidRDefault="00711C56" w:rsidP="00711C56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takomto prípade možno diferenciálnu rovnicu (1) vyjadriť v tvare (3)</w:t>
      </w:r>
    </w:p>
    <w:p w:rsidR="00711C56" w:rsidRDefault="00711C56" w:rsidP="00711C56">
      <w:pPr>
        <w:ind w:firstLine="708"/>
        <w:jc w:val="both"/>
        <w:rPr>
          <w:rFonts w:ascii="Arial" w:hAnsi="Arial" w:cs="Arial"/>
          <w:lang w:val="sk-SK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lang w:val="sk-SK"/>
            </w:rPr>
            <m:t>ρ.c.V</m:t>
          </m:r>
          <m:f>
            <m:fPr>
              <m:ctrlPr>
                <w:rPr>
                  <w:rFonts w:ascii="Cambria Math" w:hAnsi="Cambria Math" w:cs="Arial"/>
                  <w:i/>
                  <w:lang w:val="sk-SK"/>
                </w:rPr>
              </m:ctrlPr>
            </m:fPr>
            <m:num>
              <m:r>
                <w:rPr>
                  <w:rFonts w:ascii="Cambria Math" w:hAnsi="Cambria Math" w:cs="Arial"/>
                  <w:lang w:val="sk-SK"/>
                </w:rPr>
                <m:t>dT</m:t>
              </m:r>
            </m:num>
            <m:den>
              <m:r>
                <w:rPr>
                  <w:rFonts w:ascii="Cambria Math" w:hAnsi="Cambria Math" w:cs="Arial"/>
                  <w:lang w:val="sk-SK"/>
                </w:rPr>
                <m:t>dt</m:t>
              </m:r>
            </m:den>
          </m:f>
          <m:r>
            <w:rPr>
              <w:rFonts w:ascii="Cambria Math" w:hAnsi="Cambria Math" w:cs="Arial"/>
              <w:lang w:val="sk-SK"/>
            </w:rPr>
            <m:t>=-h.S.</m:t>
          </m:r>
          <m:d>
            <m:dPr>
              <m:ctrlPr>
                <w:rPr>
                  <w:rFonts w:ascii="Cambria Math" w:hAnsi="Cambria Math" w:cs="Arial"/>
                  <w:i/>
                  <w:lang w:val="sk-SK"/>
                </w:rPr>
              </m:ctrlPr>
            </m:dPr>
            <m:e>
              <m:r>
                <w:rPr>
                  <w:rFonts w:ascii="Cambria Math" w:hAnsi="Cambria Math" w:cs="Arial"/>
                  <w:lang w:val="sk-SK"/>
                </w:rPr>
                <m:t>T-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sk-SK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sk-SK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sk-SK"/>
                    </w:rPr>
                    <m:t>okolia</m:t>
                  </m:r>
                </m:sub>
              </m:sSub>
            </m:e>
          </m:d>
          <m:r>
            <w:rPr>
              <w:rFonts w:ascii="Cambria Math" w:hAnsi="Cambria Math" w:cs="Arial"/>
              <w:lang w:val="sk-SK"/>
            </w:rPr>
            <m:t xml:space="preserve">                                          (3)</m:t>
          </m:r>
        </m:oMath>
      </m:oMathPara>
    </w:p>
    <w:p w:rsidR="00877710" w:rsidRDefault="00877710" w:rsidP="00711C56">
      <w:pPr>
        <w:ind w:firstLine="708"/>
        <w:jc w:val="both"/>
        <w:rPr>
          <w:rFonts w:ascii="Arial" w:hAnsi="Arial" w:cs="Arial"/>
          <w:vertAlign w:val="superscript"/>
          <w:lang w:val="sk-SK"/>
        </w:rPr>
      </w:pPr>
      <w:r>
        <w:rPr>
          <w:rFonts w:ascii="Arial" w:hAnsi="Arial" w:cs="Arial"/>
          <w:lang w:val="sk-SK"/>
        </w:rPr>
        <w:t>Kde:    ρ – hustota vzorky v kg.m</w:t>
      </w:r>
      <w:r>
        <w:rPr>
          <w:rFonts w:ascii="Arial" w:hAnsi="Arial" w:cs="Arial"/>
          <w:vertAlign w:val="superscript"/>
          <w:lang w:val="sk-SK"/>
        </w:rPr>
        <w:t>-3</w:t>
      </w:r>
    </w:p>
    <w:p w:rsidR="00877710" w:rsidRPr="00877710" w:rsidRDefault="00877710" w:rsidP="00711C56">
      <w:pPr>
        <w:ind w:firstLine="708"/>
        <w:jc w:val="both"/>
        <w:rPr>
          <w:rFonts w:ascii="Arial" w:hAnsi="Arial" w:cs="Arial"/>
          <w:vertAlign w:val="superscript"/>
          <w:lang w:val="sk-SK"/>
        </w:rPr>
      </w:pPr>
      <w:r>
        <w:rPr>
          <w:rFonts w:ascii="Arial" w:hAnsi="Arial" w:cs="Arial"/>
          <w:vertAlign w:val="superscript"/>
          <w:lang w:val="sk-SK"/>
        </w:rPr>
        <w:tab/>
      </w:r>
      <w:r>
        <w:rPr>
          <w:rFonts w:ascii="Arial" w:hAnsi="Arial" w:cs="Arial"/>
          <w:lang w:val="sk-SK"/>
        </w:rPr>
        <w:t>V – objem vzorky v m</w:t>
      </w:r>
      <w:r>
        <w:rPr>
          <w:rFonts w:ascii="Arial" w:hAnsi="Arial" w:cs="Arial"/>
          <w:vertAlign w:val="superscript"/>
          <w:lang w:val="sk-SK"/>
        </w:rPr>
        <w:t>3</w:t>
      </w:r>
    </w:p>
    <w:p w:rsidR="00711C56" w:rsidRDefault="00711C56" w:rsidP="00711C56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Ak možno zmenu teploty okolia zanedbať prechádza diferenciálna rovnica (3) do tvaru separovanej diferenciálnej rovnice (4)</w:t>
      </w:r>
    </w:p>
    <w:p w:rsidR="00711C56" w:rsidRDefault="00B94BDA" w:rsidP="00711C56">
      <w:pPr>
        <w:ind w:firstLine="708"/>
        <w:jc w:val="center"/>
        <w:rPr>
          <w:rFonts w:ascii="Arial" w:hAnsi="Arial" w:cs="Arial"/>
          <w:lang w:val="sk-SK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Arial"/>
                  <w:i/>
                  <w:lang w:val="sk-SK"/>
                </w:rPr>
              </m:ctrlPr>
            </m:fPr>
            <m:num>
              <m:r>
                <w:rPr>
                  <w:rFonts w:ascii="Cambria Math" w:hAnsi="Cambria Math" w:cs="Arial"/>
                  <w:lang w:val="sk-SK"/>
                </w:rPr>
                <m:t>dT</m:t>
              </m:r>
            </m:num>
            <m:den>
              <m:r>
                <w:rPr>
                  <w:rFonts w:ascii="Cambria Math" w:hAnsi="Cambria Math" w:cs="Arial"/>
                  <w:lang w:val="sk-SK"/>
                </w:rPr>
                <m:t>T-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sk-SK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sk-SK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sk-SK"/>
                    </w:rPr>
                    <m:t>okolia</m:t>
                  </m:r>
                </m:sub>
              </m:sSub>
            </m:den>
          </m:f>
          <m:r>
            <w:rPr>
              <w:rFonts w:ascii="Cambria Math" w:hAnsi="Cambria Math" w:cs="Arial"/>
              <w:lang w:val="sk-SK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lang w:val="sk-SK"/>
                </w:rPr>
              </m:ctrlPr>
            </m:fPr>
            <m:num>
              <m:r>
                <w:rPr>
                  <w:rFonts w:ascii="Cambria Math" w:hAnsi="Cambria Math" w:cs="Arial"/>
                  <w:lang w:val="sk-SK"/>
                </w:rPr>
                <m:t>h.S</m:t>
              </m:r>
            </m:num>
            <m:den>
              <m:r>
                <w:rPr>
                  <w:rFonts w:ascii="Cambria Math" w:hAnsi="Cambria Math" w:cs="Arial"/>
                  <w:lang w:val="sk-SK"/>
                </w:rPr>
                <m:t>ρ.c.V</m:t>
              </m:r>
            </m:den>
          </m:f>
          <m:r>
            <w:rPr>
              <w:rFonts w:ascii="Cambria Math" w:hAnsi="Cambria Math" w:cs="Arial"/>
              <w:lang w:val="sk-SK"/>
            </w:rPr>
            <m:t xml:space="preserve"> .t                                        (4)</m:t>
          </m:r>
        </m:oMath>
      </m:oMathPara>
    </w:p>
    <w:p w:rsidR="00711C56" w:rsidRDefault="00711C56" w:rsidP="00711C56">
      <w:pPr>
        <w:ind w:firstLine="70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Čoho riešením je priebeh teploty v</w:t>
      </w:r>
      <w:r w:rsidR="00F42DB2">
        <w:rPr>
          <w:rFonts w:ascii="Arial" w:hAnsi="Arial" w:cs="Arial"/>
          <w:lang w:val="sk-SK"/>
        </w:rPr>
        <w:t> </w:t>
      </w:r>
      <w:r>
        <w:rPr>
          <w:rFonts w:ascii="Arial" w:hAnsi="Arial" w:cs="Arial"/>
          <w:lang w:val="sk-SK"/>
        </w:rPr>
        <w:t>tvare</w:t>
      </w:r>
      <w:r w:rsidR="00F42DB2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(5)</w:t>
      </w:r>
      <w:r w:rsidR="00F42DB2">
        <w:rPr>
          <w:rFonts w:ascii="Arial" w:hAnsi="Arial" w:cs="Arial"/>
          <w:lang w:val="sk-SK"/>
        </w:rPr>
        <w:t xml:space="preserve"> (</w:t>
      </w:r>
      <w:proofErr w:type="spellStart"/>
      <w:r w:rsidR="00F42DB2" w:rsidRPr="000952EA">
        <w:rPr>
          <w:b/>
        </w:rPr>
        <w:t>Koštial</w:t>
      </w:r>
      <w:proofErr w:type="spellEnd"/>
      <w:r w:rsidR="00F42DB2" w:rsidRPr="000952EA">
        <w:rPr>
          <w:b/>
        </w:rPr>
        <w:t xml:space="preserve"> </w:t>
      </w:r>
      <w:proofErr w:type="spellStart"/>
      <w:r w:rsidR="00F42DB2" w:rsidRPr="000952EA">
        <w:rPr>
          <w:b/>
        </w:rPr>
        <w:t>Pavel</w:t>
      </w:r>
      <w:proofErr w:type="spellEnd"/>
      <w:r w:rsidR="00F42DB2" w:rsidRPr="000952EA">
        <w:rPr>
          <w:b/>
        </w:rPr>
        <w:t xml:space="preserve">, </w:t>
      </w:r>
      <w:proofErr w:type="spellStart"/>
      <w:r w:rsidR="00F42DB2" w:rsidRPr="000952EA">
        <w:rPr>
          <w:b/>
        </w:rPr>
        <w:t>Ružiak</w:t>
      </w:r>
      <w:proofErr w:type="spellEnd"/>
      <w:r w:rsidR="00F42DB2" w:rsidRPr="000952EA">
        <w:rPr>
          <w:b/>
        </w:rPr>
        <w:t xml:space="preserve"> Ivan, </w:t>
      </w:r>
      <w:proofErr w:type="spellStart"/>
      <w:r w:rsidR="00F42DB2" w:rsidRPr="000952EA">
        <w:rPr>
          <w:b/>
        </w:rPr>
        <w:t>Jonšta</w:t>
      </w:r>
      <w:proofErr w:type="spellEnd"/>
      <w:r w:rsidR="00F42DB2" w:rsidRPr="000952EA">
        <w:rPr>
          <w:b/>
        </w:rPr>
        <w:t xml:space="preserve"> </w:t>
      </w:r>
      <w:proofErr w:type="spellStart"/>
      <w:r w:rsidR="00F42DB2" w:rsidRPr="000952EA">
        <w:rPr>
          <w:b/>
        </w:rPr>
        <w:t>Zdeněk</w:t>
      </w:r>
      <w:proofErr w:type="spellEnd"/>
      <w:r w:rsidR="00F42DB2" w:rsidRPr="000952EA">
        <w:rPr>
          <w:b/>
        </w:rPr>
        <w:t xml:space="preserve">, </w:t>
      </w:r>
      <w:proofErr w:type="spellStart"/>
      <w:r w:rsidR="00F42DB2" w:rsidRPr="000952EA">
        <w:rPr>
          <w:b/>
        </w:rPr>
        <w:t>Kopal</w:t>
      </w:r>
      <w:proofErr w:type="spellEnd"/>
      <w:r w:rsidR="00F42DB2" w:rsidRPr="000952EA">
        <w:rPr>
          <w:b/>
        </w:rPr>
        <w:t xml:space="preserve"> Ivan, </w:t>
      </w:r>
      <w:proofErr w:type="spellStart"/>
      <w:r w:rsidR="00F42DB2" w:rsidRPr="000952EA">
        <w:rPr>
          <w:b/>
        </w:rPr>
        <w:t>Hrehuš</w:t>
      </w:r>
      <w:proofErr w:type="spellEnd"/>
      <w:r w:rsidR="00F42DB2" w:rsidRPr="000952EA">
        <w:rPr>
          <w:b/>
        </w:rPr>
        <w:t xml:space="preserve"> Rudolf, </w:t>
      </w:r>
      <w:proofErr w:type="spellStart"/>
      <w:r w:rsidR="00F42DB2" w:rsidRPr="000952EA">
        <w:rPr>
          <w:b/>
        </w:rPr>
        <w:t>Kršková</w:t>
      </w:r>
      <w:proofErr w:type="spellEnd"/>
      <w:r w:rsidR="00F42DB2" w:rsidRPr="000952EA">
        <w:rPr>
          <w:b/>
        </w:rPr>
        <w:t xml:space="preserve"> Jana, Experimental method for complex thermo-mechanical material analysis, In. Inte</w:t>
      </w:r>
      <w:r w:rsidR="00E51CDD">
        <w:rPr>
          <w:b/>
        </w:rPr>
        <w:t xml:space="preserve">rnational Journal of </w:t>
      </w:r>
      <w:proofErr w:type="spellStart"/>
      <w:r w:rsidR="00E51CDD">
        <w:rPr>
          <w:b/>
        </w:rPr>
        <w:t>Thermophysics</w:t>
      </w:r>
      <w:proofErr w:type="spellEnd"/>
      <w:r w:rsidR="00F42DB2" w:rsidRPr="000952EA">
        <w:rPr>
          <w:b/>
        </w:rPr>
        <w:t>, Volume 31, 2010, s. 630-636.</w:t>
      </w:r>
      <w:r w:rsidR="00F42DB2">
        <w:rPr>
          <w:b/>
        </w:rPr>
        <w:t>)</w:t>
      </w:r>
    </w:p>
    <w:p w:rsidR="00117062" w:rsidRDefault="00711C56" w:rsidP="00711C56">
      <w:pPr>
        <w:ind w:firstLine="708"/>
        <w:jc w:val="center"/>
        <w:rPr>
          <w:rFonts w:ascii="Arial" w:hAnsi="Arial" w:cs="Arial"/>
          <w:lang w:val="sk-SK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lang w:val="sk-SK"/>
            </w:rPr>
            <m:t>T=</m:t>
          </m:r>
          <m:sSub>
            <m:sSubPr>
              <m:ctrlPr>
                <w:rPr>
                  <w:rFonts w:ascii="Cambria Math" w:hAnsi="Cambria Math" w:cs="Arial"/>
                  <w:i/>
                  <w:lang w:val="sk-SK"/>
                </w:rPr>
              </m:ctrlPr>
            </m:sSubPr>
            <m:e>
              <m:r>
                <w:rPr>
                  <w:rFonts w:ascii="Cambria Math" w:hAnsi="Cambria Math" w:cs="Arial"/>
                  <w:lang w:val="sk-SK"/>
                </w:rPr>
                <m:t>T</m:t>
              </m:r>
            </m:e>
            <m:sub>
              <m:r>
                <w:rPr>
                  <w:rFonts w:ascii="Cambria Math" w:hAnsi="Cambria Math" w:cs="Arial"/>
                  <w:lang w:val="sk-SK"/>
                </w:rPr>
                <m:t>okolia</m:t>
              </m:r>
            </m:sub>
          </m:sSub>
          <m:r>
            <w:rPr>
              <w:rFonts w:ascii="Cambria Math" w:hAnsi="Cambria Math" w:cs="Arial"/>
              <w:lang w:val="sk-SK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sk-SK"/>
                </w:rPr>
              </m:ctrlPr>
            </m:sSubPr>
            <m:e>
              <m:r>
                <w:rPr>
                  <w:rFonts w:ascii="Cambria Math" w:hAnsi="Cambria Math" w:cs="Arial"/>
                  <w:lang w:val="sk-SK"/>
                </w:rPr>
                <m:t>dT</m:t>
              </m:r>
            </m:e>
            <m:sub>
              <m:r>
                <w:rPr>
                  <w:rFonts w:ascii="Cambria Math" w:hAnsi="Cambria Math" w:cs="Arial"/>
                  <w:lang w:val="sk-SK"/>
                </w:rPr>
                <m:t>max</m:t>
              </m:r>
            </m:sub>
          </m:sSub>
          <m:r>
            <w:rPr>
              <w:rFonts w:ascii="Cambria Math" w:hAnsi="Cambria Math" w:cs="Arial"/>
              <w:lang w:val="sk-SK"/>
            </w:rPr>
            <m:t xml:space="preserve"> .</m:t>
          </m:r>
          <m:r>
            <m:rPr>
              <m:sty m:val="p"/>
            </m:rPr>
            <w:rPr>
              <w:rFonts w:ascii="Cambria Math" w:hAnsi="Cambria Math" w:cs="Arial"/>
              <w:lang w:val="sk-SK"/>
            </w:rPr>
            <m:t>exp⁡</m:t>
          </m:r>
          <m:r>
            <w:rPr>
              <w:rFonts w:ascii="Cambria Math" w:hAnsi="Cambria Math" w:cs="Arial"/>
              <w:lang w:val="sk-SK"/>
            </w:rPr>
            <m:t>(-</m:t>
          </m:r>
          <m:f>
            <m:fPr>
              <m:ctrlPr>
                <w:rPr>
                  <w:rFonts w:ascii="Cambria Math" w:hAnsi="Cambria Math" w:cs="Arial"/>
                  <w:i/>
                  <w:lang w:val="sk-SK"/>
                </w:rPr>
              </m:ctrlPr>
            </m:fPr>
            <m:num>
              <m:r>
                <w:rPr>
                  <w:rFonts w:ascii="Cambria Math" w:hAnsi="Cambria Math" w:cs="Arial"/>
                  <w:lang w:val="sk-SK"/>
                </w:rPr>
                <m:t>t</m:t>
              </m:r>
            </m:num>
            <m:den>
              <m:r>
                <w:rPr>
                  <w:rFonts w:ascii="Cambria Math" w:hAnsi="Cambria Math" w:cs="Arial"/>
                  <w:lang w:val="sk-SK"/>
                </w:rPr>
                <m:t>τ</m:t>
              </m:r>
            </m:den>
          </m:f>
          <m:r>
            <w:rPr>
              <w:rFonts w:ascii="Cambria Math" w:hAnsi="Cambria Math" w:cs="Arial"/>
              <w:lang w:val="sk-SK"/>
            </w:rPr>
            <m:t>)                                         (5)</m:t>
          </m:r>
        </m:oMath>
      </m:oMathPara>
    </w:p>
    <w:p w:rsidR="00877710" w:rsidRDefault="00877710" w:rsidP="00B822E3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kde: dT</w:t>
      </w:r>
      <w:r>
        <w:rPr>
          <w:rFonts w:ascii="Arial" w:hAnsi="Arial" w:cs="Arial"/>
          <w:vertAlign w:val="subscript"/>
          <w:lang w:val="sk-SK"/>
        </w:rPr>
        <w:t>max</w:t>
      </w:r>
      <w:r>
        <w:rPr>
          <w:rFonts w:ascii="Arial" w:hAnsi="Arial" w:cs="Arial"/>
          <w:lang w:val="sk-SK"/>
        </w:rPr>
        <w:t xml:space="preserve"> – maximálny teplotný rozdiel v °C(rovný rozdielu teploty telesa v čase 0 sekúnd a teplotou okolia)</w:t>
      </w:r>
    </w:p>
    <w:p w:rsidR="00877710" w:rsidRDefault="00877710" w:rsidP="00877710">
      <w:pPr>
        <w:ind w:firstLine="70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m:oMath>
        <m:r>
          <w:rPr>
            <w:rFonts w:ascii="Cambria Math" w:hAnsi="Cambria Math" w:cs="Arial"/>
            <w:lang w:val="sk-SK"/>
          </w:rPr>
          <m:t>τ</m:t>
        </m:r>
      </m:oMath>
      <w:r>
        <w:rPr>
          <w:rFonts w:ascii="Arial" w:hAnsi="Arial" w:cs="Arial"/>
          <w:lang w:val="sk-SK"/>
        </w:rPr>
        <w:t xml:space="preserve"> - relaxačný čas v s</w:t>
      </w:r>
    </w:p>
    <w:p w:rsidR="00877710" w:rsidRDefault="00877710" w:rsidP="00877710">
      <w:pPr>
        <w:ind w:firstLine="70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Relaxačný čas je definovaný podľa rovnice (6)</w:t>
      </w:r>
    </w:p>
    <w:p w:rsidR="00877710" w:rsidRPr="00877710" w:rsidRDefault="00877710" w:rsidP="00877710">
      <w:pPr>
        <w:ind w:firstLine="708"/>
        <w:rPr>
          <w:rFonts w:ascii="Arial" w:hAnsi="Arial" w:cs="Arial"/>
          <w:lang w:val="sk-SK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lang w:val="sk-SK"/>
            </w:rPr>
            <m:t>τ=</m:t>
          </m:r>
          <m:f>
            <m:fPr>
              <m:ctrlPr>
                <w:rPr>
                  <w:rFonts w:ascii="Cambria Math" w:hAnsi="Cambria Math" w:cs="Arial"/>
                  <w:i/>
                  <w:lang w:val="sk-SK"/>
                </w:rPr>
              </m:ctrlPr>
            </m:fPr>
            <m:num>
              <m:r>
                <w:rPr>
                  <w:rFonts w:ascii="Cambria Math" w:hAnsi="Cambria Math" w:cs="Arial"/>
                  <w:lang w:val="sk-SK"/>
                </w:rPr>
                <m:t xml:space="preserve">ρ.c.V </m:t>
              </m:r>
            </m:num>
            <m:den>
              <m:r>
                <w:rPr>
                  <w:rFonts w:ascii="Cambria Math" w:hAnsi="Cambria Math" w:cs="Arial"/>
                  <w:lang w:val="sk-SK"/>
                </w:rPr>
                <m:t>h.S</m:t>
              </m:r>
            </m:den>
          </m:f>
          <m:r>
            <w:rPr>
              <w:rFonts w:ascii="Cambria Math" w:hAnsi="Cambria Math" w:cs="Arial"/>
              <w:lang w:val="sk-SK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  <w:lang w:val="sk-SK"/>
                </w:rPr>
              </m:ctrlPr>
            </m:fPr>
            <m:num>
              <m:r>
                <w:rPr>
                  <w:rFonts w:ascii="Cambria Math" w:hAnsi="Cambria Math" w:cs="Arial"/>
                  <w:lang w:val="sk-SK"/>
                </w:rPr>
                <m:t>ρ.c.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sk-SK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sk-SK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lang w:val="sk-SK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Arial"/>
                  <w:lang w:val="sk-SK"/>
                </w:rPr>
                <m:t>h</m:t>
              </m:r>
            </m:den>
          </m:f>
          <m:r>
            <w:rPr>
              <w:rFonts w:ascii="Cambria Math" w:hAnsi="Cambria Math" w:cs="Arial"/>
              <w:lang w:val="sk-SK"/>
            </w:rPr>
            <m:t xml:space="preserve">                                   (6)</m:t>
          </m:r>
        </m:oMath>
      </m:oMathPara>
    </w:p>
    <w:p w:rsidR="00117062" w:rsidRDefault="00877710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Kde: L</w:t>
      </w:r>
      <w:r w:rsidR="00B822E3">
        <w:rPr>
          <w:rFonts w:ascii="Arial" w:hAnsi="Arial" w:cs="Arial"/>
          <w:vertAlign w:val="subscript"/>
          <w:lang w:val="sk-SK"/>
        </w:rPr>
        <w:t>c</w:t>
      </w:r>
      <w:r w:rsidR="00B822E3">
        <w:rPr>
          <w:rFonts w:ascii="Arial" w:hAnsi="Arial" w:cs="Arial"/>
          <w:lang w:val="sk-SK"/>
        </w:rPr>
        <w:t xml:space="preserve"> – charakteristický rozmer</w:t>
      </w:r>
      <w:r w:rsidR="00E51CDD">
        <w:rPr>
          <w:rFonts w:ascii="Arial" w:hAnsi="Arial" w:cs="Arial"/>
          <w:lang w:val="sk-SK"/>
        </w:rPr>
        <w:t xml:space="preserve"> vzorky</w:t>
      </w:r>
      <w:r>
        <w:rPr>
          <w:rFonts w:ascii="Arial" w:hAnsi="Arial" w:cs="Arial"/>
          <w:lang w:val="sk-SK"/>
        </w:rPr>
        <w:t xml:space="preserve"> v m</w:t>
      </w:r>
    </w:p>
    <w:p w:rsidR="00877710" w:rsidRDefault="00877710" w:rsidP="00117062">
      <w:pPr>
        <w:jc w:val="both"/>
        <w:rPr>
          <w:rFonts w:ascii="Arial" w:hAnsi="Arial" w:cs="Arial"/>
          <w:lang w:val="sk-SK"/>
        </w:rPr>
      </w:pPr>
    </w:p>
    <w:p w:rsidR="00B5566C" w:rsidRDefault="00B5566C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Charakteristický rozmer L</w:t>
      </w:r>
      <w:r w:rsidRPr="00B5566C">
        <w:rPr>
          <w:rFonts w:ascii="Arial" w:hAnsi="Arial" w:cs="Arial"/>
          <w:vertAlign w:val="subscript"/>
          <w:lang w:val="sk-SK"/>
        </w:rPr>
        <w:t>c</w:t>
      </w:r>
      <w:r>
        <w:rPr>
          <w:rFonts w:ascii="Arial" w:hAnsi="Arial" w:cs="Arial"/>
          <w:lang w:val="sk-SK"/>
        </w:rPr>
        <w:t xml:space="preserve"> je definovaný podielom celkového objemu V a celkovej plochy cez ktorú sa vedie teplo čo v našom prípade vedie na vyjadrenie pomocou vzťahu (7)</w:t>
      </w:r>
    </w:p>
    <w:p w:rsidR="00B822E3" w:rsidRDefault="00B94BDA" w:rsidP="00B822E3">
      <w:pPr>
        <w:jc w:val="right"/>
        <w:rPr>
          <w:rFonts w:ascii="Arial" w:hAnsi="Arial" w:cs="Arial"/>
          <w:lang w:val="sk-SK"/>
        </w:rPr>
      </w:pPr>
      <m:oMath>
        <m:sSub>
          <m:sSubPr>
            <m:ctrlPr>
              <w:rPr>
                <w:rFonts w:ascii="Cambria Math" w:hAnsi="Cambria Math" w:cs="Arial"/>
                <w:i/>
                <w:lang w:val="sk-SK"/>
              </w:rPr>
            </m:ctrlPr>
          </m:sSubPr>
          <m:e>
            <m:r>
              <w:rPr>
                <w:rFonts w:ascii="Cambria Math" w:hAnsi="Cambria Math" w:cs="Arial"/>
                <w:lang w:val="sk-SK"/>
              </w:rPr>
              <m:t>L</m:t>
            </m:r>
          </m:e>
          <m:sub>
            <m:r>
              <w:rPr>
                <w:rFonts w:ascii="Cambria Math" w:hAnsi="Cambria Math" w:cs="Arial"/>
                <w:lang w:val="sk-SK"/>
              </w:rPr>
              <m:t>c</m:t>
            </m:r>
          </m:sub>
        </m:sSub>
        <m:r>
          <w:rPr>
            <w:rFonts w:ascii="Cambria Math" w:hAnsi="Cambria Math" w:cs="Arial"/>
            <w:lang w:val="sk-SK"/>
          </w:rPr>
          <m:t>=</m:t>
        </m:r>
        <m:f>
          <m:fPr>
            <m:ctrlPr>
              <w:rPr>
                <w:rFonts w:ascii="Cambria Math" w:hAnsi="Cambria Math" w:cs="Arial"/>
                <w:i/>
                <w:lang w:val="sk-SK"/>
              </w:rPr>
            </m:ctrlPr>
          </m:fPr>
          <m:num>
            <m:r>
              <w:rPr>
                <w:rFonts w:ascii="Cambria Math" w:hAnsi="Cambria Math" w:cs="Arial"/>
                <w:lang w:val="sk-SK"/>
              </w:rPr>
              <m:t>V</m:t>
            </m:r>
          </m:num>
          <m:den>
            <m:r>
              <w:rPr>
                <w:rFonts w:ascii="Cambria Math" w:hAnsi="Cambria Math" w:cs="Arial"/>
                <w:lang w:val="sk-SK"/>
              </w:rPr>
              <m:t>S</m:t>
            </m:r>
          </m:den>
        </m:f>
      </m:oMath>
      <w:r w:rsidR="00B822E3">
        <w:rPr>
          <w:rFonts w:ascii="Arial" w:hAnsi="Arial" w:cs="Arial"/>
          <w:lang w:val="sk-SK"/>
        </w:rPr>
        <w:t xml:space="preserve">                                                         (7)</w:t>
      </w:r>
    </w:p>
    <w:p w:rsidR="00B5566C" w:rsidRDefault="00B5566C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r w:rsidR="00877710">
        <w:rPr>
          <w:rFonts w:ascii="Arial" w:hAnsi="Arial" w:cs="Arial"/>
          <w:lang w:val="sk-SK"/>
        </w:rPr>
        <w:tab/>
      </w:r>
    </w:p>
    <w:p w:rsidR="00B822E3" w:rsidRDefault="00B822E3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Následne môžu nastať 2 situácie týkajúce sa rozmerov:</w:t>
      </w:r>
    </w:p>
    <w:p w:rsidR="00B822E3" w:rsidRDefault="00B822E3" w:rsidP="00117062">
      <w:pPr>
        <w:jc w:val="both"/>
        <w:rPr>
          <w:rFonts w:ascii="Arial" w:hAnsi="Arial" w:cs="Arial"/>
          <w:lang w:val="sk-SK"/>
        </w:rPr>
      </w:pPr>
    </w:p>
    <w:p w:rsidR="00B822E3" w:rsidRDefault="00B822E3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 všetky rozmery sú približne rovnaké, t.j. nemožno zanedbať prestup ani cez 1 plochu</w:t>
      </w:r>
    </w:p>
    <w:p w:rsidR="00B822E3" w:rsidRDefault="00B822E3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 1 rozmer je výrazne nižší ako zvyšné dve, ktorý nazvime hrúbkou L</w:t>
      </w:r>
    </w:p>
    <w:p w:rsidR="00B822E3" w:rsidRDefault="00B822E3" w:rsidP="00117062">
      <w:pPr>
        <w:jc w:val="both"/>
        <w:rPr>
          <w:rFonts w:ascii="Arial" w:hAnsi="Arial" w:cs="Arial"/>
          <w:lang w:val="sk-SK"/>
        </w:rPr>
      </w:pPr>
    </w:p>
    <w:p w:rsidR="00B822E3" w:rsidRDefault="00B822E3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Potom rovnica (7) prechádza do tvaru:</w:t>
      </w:r>
    </w:p>
    <w:p w:rsidR="00B822E3" w:rsidRDefault="00B94BDA" w:rsidP="00B822E3">
      <w:pPr>
        <w:jc w:val="center"/>
        <w:rPr>
          <w:rFonts w:ascii="Arial" w:hAnsi="Arial" w:cs="Arial"/>
          <w:lang w:val="sk-SK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sk-SK"/>
                </w:rPr>
              </m:ctrlPr>
            </m:sSubPr>
            <m:e>
              <m:r>
                <w:rPr>
                  <w:rFonts w:ascii="Cambria Math" w:hAnsi="Cambria Math" w:cs="Arial"/>
                  <w:lang w:val="sk-SK"/>
                </w:rPr>
                <m:t>L</m:t>
              </m:r>
            </m:e>
            <m:sub>
              <m:r>
                <w:rPr>
                  <w:rFonts w:ascii="Cambria Math" w:hAnsi="Cambria Math" w:cs="Arial"/>
                  <w:lang w:val="sk-SK"/>
                </w:rPr>
                <m:t>c</m:t>
              </m:r>
            </m:sub>
          </m:sSub>
          <m:r>
            <w:rPr>
              <w:rFonts w:ascii="Cambria Math" w:hAnsi="Cambria Math" w:cs="Arial"/>
              <w:lang w:val="sk-SK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sk-SK"/>
                </w:rPr>
              </m:ctrlPr>
            </m:fPr>
            <m:num>
              <m:r>
                <w:rPr>
                  <w:rFonts w:ascii="Cambria Math" w:hAnsi="Cambria Math" w:cs="Arial"/>
                  <w:lang w:val="sk-SK"/>
                </w:rPr>
                <m:t>a.b.c</m:t>
              </m:r>
            </m:num>
            <m:den>
              <m:r>
                <w:rPr>
                  <w:rFonts w:ascii="Cambria Math" w:hAnsi="Cambria Math" w:cs="Arial"/>
                  <w:lang w:val="sk-SK"/>
                </w:rPr>
                <m:t>2.</m:t>
              </m:r>
              <m:d>
                <m:dPr>
                  <m:ctrlPr>
                    <w:rPr>
                      <w:rFonts w:ascii="Cambria Math" w:hAnsi="Cambria Math" w:cs="Arial"/>
                      <w:i/>
                      <w:lang w:val="sk-SK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sk-SK"/>
                    </w:rPr>
                    <m:t>a.b+a.c+b.c</m:t>
                  </m:r>
                </m:e>
              </m:d>
            </m:den>
          </m:f>
          <m:r>
            <w:rPr>
              <w:rFonts w:ascii="Cambria Math" w:hAnsi="Cambria Math" w:cs="Arial"/>
              <w:lang w:val="sk-SK"/>
            </w:rPr>
            <m:t xml:space="preserve">                 v prípade 1</m:t>
          </m:r>
        </m:oMath>
      </m:oMathPara>
    </w:p>
    <w:p w:rsidR="00B822E3" w:rsidRPr="00B822E3" w:rsidRDefault="00B94BDA" w:rsidP="00B822E3">
      <w:pPr>
        <w:jc w:val="center"/>
        <w:rPr>
          <w:rFonts w:ascii="Arial" w:hAnsi="Arial" w:cs="Arial"/>
          <w:lang w:val="sk-SK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sk-SK"/>
                </w:rPr>
              </m:ctrlPr>
            </m:sSubPr>
            <m:e>
              <m:r>
                <w:rPr>
                  <w:rFonts w:ascii="Cambria Math" w:hAnsi="Cambria Math" w:cs="Arial"/>
                  <w:lang w:val="sk-SK"/>
                </w:rPr>
                <m:t>L</m:t>
              </m:r>
            </m:e>
            <m:sub>
              <m:r>
                <w:rPr>
                  <w:rFonts w:ascii="Cambria Math" w:hAnsi="Cambria Math" w:cs="Arial"/>
                  <w:lang w:val="sk-SK"/>
                </w:rPr>
                <m:t>c</m:t>
              </m:r>
            </m:sub>
          </m:sSub>
          <m:r>
            <w:rPr>
              <w:rFonts w:ascii="Cambria Math" w:hAnsi="Cambria Math" w:cs="Arial"/>
              <w:lang w:val="sk-SK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sk-SK"/>
                </w:rPr>
              </m:ctrlPr>
            </m:fPr>
            <m:num>
              <m:r>
                <w:rPr>
                  <w:rFonts w:ascii="Cambria Math" w:hAnsi="Cambria Math" w:cs="Arial"/>
                  <w:lang w:val="sk-SK"/>
                </w:rPr>
                <m:t>L</m:t>
              </m:r>
            </m:num>
            <m:den>
              <m:r>
                <w:rPr>
                  <w:rFonts w:ascii="Cambria Math" w:hAnsi="Cambria Math" w:cs="Arial"/>
                  <w:lang w:val="sk-SK"/>
                </w:rPr>
                <m:t>2</m:t>
              </m:r>
            </m:den>
          </m:f>
          <m:r>
            <w:rPr>
              <w:rFonts w:ascii="Cambria Math" w:hAnsi="Cambria Math" w:cs="Arial"/>
              <w:lang w:val="sk-SK"/>
            </w:rPr>
            <m:t xml:space="preserve">                                                     v prípade 2</m:t>
          </m:r>
        </m:oMath>
      </m:oMathPara>
    </w:p>
    <w:p w:rsidR="00B822E3" w:rsidRDefault="00B822E3" w:rsidP="00117062">
      <w:pPr>
        <w:jc w:val="both"/>
        <w:rPr>
          <w:rFonts w:ascii="Arial" w:hAnsi="Arial" w:cs="Arial"/>
          <w:lang w:val="sk-SK"/>
        </w:rPr>
      </w:pPr>
    </w:p>
    <w:p w:rsidR="00B822E3" w:rsidRDefault="00B822E3" w:rsidP="00117062">
      <w:pPr>
        <w:jc w:val="both"/>
        <w:rPr>
          <w:rFonts w:ascii="Arial" w:hAnsi="Arial" w:cs="Arial"/>
          <w:lang w:val="sk-SK"/>
        </w:rPr>
      </w:pPr>
      <w:r w:rsidRPr="00B822E3">
        <w:rPr>
          <w:rFonts w:ascii="Arial" w:hAnsi="Arial" w:cs="Arial"/>
          <w:u w:val="single"/>
          <w:lang w:val="sk-SK"/>
        </w:rPr>
        <w:t>Poznámka:</w:t>
      </w:r>
      <w:r>
        <w:rPr>
          <w:rFonts w:ascii="Arial" w:hAnsi="Arial" w:cs="Arial"/>
          <w:lang w:val="sk-SK"/>
        </w:rPr>
        <w:t xml:space="preserve"> Ak je meraná vzorka ochladzovaná na vzduchu vo dostatočnej vzdialenosti od zdroja tepla, tak pre naše približne štvorcové vzorky bude teplo odchádzať cez všetky plochy a v takom prípade platí prípad 1.</w:t>
      </w:r>
    </w:p>
    <w:p w:rsidR="00877710" w:rsidRDefault="00877710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Platnosť modelu sa posudzuje podľa tzv. Biotovho č</w:t>
      </w:r>
      <w:r w:rsidR="00BC2F84">
        <w:rPr>
          <w:rFonts w:ascii="Arial" w:hAnsi="Arial" w:cs="Arial"/>
          <w:lang w:val="sk-SK"/>
        </w:rPr>
        <w:t>ísla Bi definovaného rovnicou (8</w:t>
      </w:r>
      <w:r>
        <w:rPr>
          <w:rFonts w:ascii="Arial" w:hAnsi="Arial" w:cs="Arial"/>
          <w:lang w:val="sk-SK"/>
        </w:rPr>
        <w:t>)</w:t>
      </w:r>
      <w:r w:rsidR="00F42DB2">
        <w:rPr>
          <w:rFonts w:ascii="Arial" w:hAnsi="Arial" w:cs="Arial"/>
          <w:lang w:val="sk-SK"/>
        </w:rPr>
        <w:t xml:space="preserve"> </w:t>
      </w:r>
      <w:r w:rsidR="00F42DB2" w:rsidRPr="00F42DB2">
        <w:rPr>
          <w:rFonts w:ascii="Arial" w:hAnsi="Arial" w:cs="Arial"/>
          <w:b/>
          <w:lang w:val="sk-SK"/>
        </w:rPr>
        <w:t>(https://en.wikipedia.org/wiki/Newton%27s_law_of_cooling)</w:t>
      </w:r>
    </w:p>
    <w:p w:rsidR="00877710" w:rsidRDefault="00877710" w:rsidP="00877710">
      <w:pPr>
        <w:jc w:val="center"/>
        <w:rPr>
          <w:rFonts w:ascii="Arial" w:hAnsi="Arial" w:cs="Arial"/>
          <w:lang w:val="sk-SK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lang w:val="sk-SK"/>
            </w:rPr>
            <m:t>Bi=</m:t>
          </m:r>
          <m:f>
            <m:fPr>
              <m:ctrlPr>
                <w:rPr>
                  <w:rFonts w:ascii="Cambria Math" w:hAnsi="Cambria Math" w:cs="Arial"/>
                  <w:i/>
                  <w:lang w:val="sk-SK"/>
                </w:rPr>
              </m:ctrlPr>
            </m:fPr>
            <m:num>
              <m:r>
                <w:rPr>
                  <w:rFonts w:ascii="Cambria Math" w:hAnsi="Cambria Math" w:cs="Arial"/>
                  <w:lang w:val="sk-SK"/>
                </w:rPr>
                <m:t>h.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sk-SK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sk-SK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lang w:val="sk-SK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Arial"/>
                  <w:lang w:val="sk-SK"/>
                </w:rPr>
                <m:t>k</m:t>
              </m:r>
            </m:den>
          </m:f>
          <m:r>
            <w:rPr>
              <w:rFonts w:ascii="Cambria Math" w:hAnsi="Cambria Math" w:cs="Arial"/>
              <w:lang w:val="sk-SK"/>
            </w:rPr>
            <m:t xml:space="preserve">                                                                 (8)</m:t>
          </m:r>
        </m:oMath>
      </m:oMathPara>
    </w:p>
    <w:p w:rsidR="00877710" w:rsidRDefault="00877710" w:rsidP="00E51CDD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prípade, že Biotovo číslo je oveľa menšie ako 1(postačuje hodnota nižšia ako 0,1) možno zanedbať prestup tepla kondukciou. Z definície Biotovho čísla vyplýva, že model (5) platí pre vysoko vodivé materiály a pre nízkovodivé materiály iba v prípade veľmi nízkej hodnoty hrúbky materiálu.</w:t>
      </w:r>
    </w:p>
    <w:p w:rsidR="00F42DB2" w:rsidRDefault="00F42DB2" w:rsidP="00F42DB2">
      <w:pPr>
        <w:ind w:firstLine="70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Pre experimentálne účely určite bezrozmernú teplotu Ф pom</w:t>
      </w:r>
      <w:r w:rsidR="00BC2F84">
        <w:rPr>
          <w:rFonts w:ascii="Arial" w:hAnsi="Arial" w:cs="Arial"/>
          <w:lang w:val="sk-SK"/>
        </w:rPr>
        <w:t>ocou vzťahu (9</w:t>
      </w:r>
      <w:r>
        <w:rPr>
          <w:rFonts w:ascii="Arial" w:hAnsi="Arial" w:cs="Arial"/>
          <w:lang w:val="sk-SK"/>
        </w:rPr>
        <w:t xml:space="preserve">) </w:t>
      </w:r>
    </w:p>
    <w:p w:rsidR="00F42DB2" w:rsidRPr="00877710" w:rsidRDefault="00E51CDD" w:rsidP="00E51CDD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   </w:t>
      </w:r>
      <m:oMath>
        <m:r>
          <m:rPr>
            <m:sty m:val="p"/>
          </m:rPr>
          <w:rPr>
            <w:rFonts w:ascii="Cambria Math" w:hAnsi="Cambria Math" w:cs="Arial"/>
            <w:lang w:val="sk-SK"/>
          </w:rPr>
          <m:t xml:space="preserve"> Ф</m:t>
        </m:r>
        <m:r>
          <w:rPr>
            <w:rFonts w:ascii="Cambria Math" w:hAnsi="Cambria Math" w:cs="Arial"/>
            <w:lang w:val="sk-SK"/>
          </w:rPr>
          <m:t>=</m:t>
        </m:r>
        <m:f>
          <m:fPr>
            <m:ctrlPr>
              <w:rPr>
                <w:rFonts w:ascii="Cambria Math" w:hAnsi="Cambria Math" w:cs="Arial"/>
                <w:i/>
                <w:lang w:val="sk-SK"/>
              </w:rPr>
            </m:ctrlPr>
          </m:fPr>
          <m:num>
            <m:r>
              <w:rPr>
                <w:rFonts w:ascii="Cambria Math" w:hAnsi="Cambria Math" w:cs="Arial"/>
                <w:lang w:val="sk-SK"/>
              </w:rPr>
              <m:t>T</m:t>
            </m:r>
            <m:d>
              <m:dPr>
                <m:ctrlPr>
                  <w:rPr>
                    <w:rFonts w:ascii="Cambria Math" w:hAnsi="Cambria Math" w:cs="Arial"/>
                    <w:i/>
                    <w:lang w:val="sk-SK"/>
                  </w:rPr>
                </m:ctrlPr>
              </m:dPr>
              <m:e>
                <m:r>
                  <w:rPr>
                    <w:rFonts w:ascii="Cambria Math" w:hAnsi="Cambria Math" w:cs="Arial"/>
                    <w:lang w:val="sk-SK"/>
                  </w:rPr>
                  <m:t>t</m:t>
                </m:r>
              </m:e>
            </m:d>
            <m:r>
              <w:rPr>
                <w:rFonts w:ascii="Cambria Math" w:hAnsi="Cambria Math" w:cs="Arial"/>
                <w:lang w:val="sk-SK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lang w:val="sk-SK"/>
                  </w:rPr>
                </m:ctrlPr>
              </m:sSubPr>
              <m:e>
                <m:r>
                  <w:rPr>
                    <w:rFonts w:ascii="Cambria Math" w:hAnsi="Cambria Math" w:cs="Arial"/>
                    <w:lang w:val="sk-SK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lang w:val="sk-SK"/>
                  </w:rPr>
                  <m:t>okolia</m:t>
                </m:r>
              </m:sub>
            </m:sSub>
          </m:num>
          <m:den>
            <m:r>
              <w:rPr>
                <w:rFonts w:ascii="Cambria Math" w:hAnsi="Cambria Math" w:cs="Arial"/>
                <w:lang w:val="sk-SK"/>
              </w:rPr>
              <m:t>T</m:t>
            </m:r>
            <m:d>
              <m:dPr>
                <m:ctrlPr>
                  <w:rPr>
                    <w:rFonts w:ascii="Cambria Math" w:hAnsi="Cambria Math" w:cs="Arial"/>
                    <w:i/>
                    <w:lang w:val="sk-SK"/>
                  </w:rPr>
                </m:ctrlPr>
              </m:dPr>
              <m:e>
                <m:r>
                  <w:rPr>
                    <w:rFonts w:ascii="Cambria Math" w:hAnsi="Cambria Math" w:cs="Arial"/>
                    <w:lang w:val="sk-SK"/>
                  </w:rPr>
                  <m:t>0</m:t>
                </m:r>
              </m:e>
            </m:d>
            <m:r>
              <w:rPr>
                <w:rFonts w:ascii="Cambria Math" w:hAnsi="Cambria Math" w:cs="Arial"/>
                <w:lang w:val="sk-SK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lang w:val="sk-SK"/>
                  </w:rPr>
                </m:ctrlPr>
              </m:sSubPr>
              <m:e>
                <m:r>
                  <w:rPr>
                    <w:rFonts w:ascii="Cambria Math" w:hAnsi="Cambria Math" w:cs="Arial"/>
                    <w:lang w:val="sk-SK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lang w:val="sk-SK"/>
                  </w:rPr>
                  <m:t>okolia</m:t>
                </m:r>
              </m:sub>
            </m:sSub>
          </m:den>
        </m:f>
        <m:r>
          <w:rPr>
            <w:rFonts w:ascii="Cambria Math" w:hAnsi="Cambria Math" w:cs="Arial"/>
            <w:lang w:val="sk-SK"/>
          </w:rPr>
          <m:t xml:space="preserve">                                                         (9)</m:t>
        </m:r>
      </m:oMath>
    </w:p>
    <w:p w:rsidR="00F42DB2" w:rsidRDefault="00B5566C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Kde:   T(t) – teplota v °C v čase t sekúnd</w:t>
      </w:r>
    </w:p>
    <w:p w:rsidR="00B5566C" w:rsidRDefault="00B5566C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T(0) – teplota v °C v čase 0 sekúnd, rovná maximálnej hodnote nameraných hodnôt teplot</w:t>
      </w:r>
    </w:p>
    <w:p w:rsidR="00B5566C" w:rsidRPr="00B5566C" w:rsidRDefault="00B5566C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T</w:t>
      </w:r>
      <w:r>
        <w:rPr>
          <w:rFonts w:ascii="Arial" w:hAnsi="Arial" w:cs="Arial"/>
          <w:vertAlign w:val="subscript"/>
          <w:lang w:val="sk-SK"/>
        </w:rPr>
        <w:t>okolia</w:t>
      </w:r>
      <w:r>
        <w:rPr>
          <w:rFonts w:ascii="Arial" w:hAnsi="Arial" w:cs="Arial"/>
          <w:lang w:val="sk-SK"/>
        </w:rPr>
        <w:t xml:space="preserve"> – teplota okolia v °C</w:t>
      </w:r>
    </w:p>
    <w:p w:rsidR="00F42DB2" w:rsidRDefault="00F42DB2" w:rsidP="0011706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Postup merania: </w:t>
      </w:r>
    </w:p>
    <w:p w:rsidR="00E51CDD" w:rsidRDefault="00E51CDD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Zmerajte </w:t>
      </w:r>
      <w:r w:rsidR="00B5566C">
        <w:rPr>
          <w:rFonts w:ascii="Arial" w:hAnsi="Arial" w:cs="Arial"/>
          <w:lang w:val="sk-SK"/>
        </w:rPr>
        <w:t xml:space="preserve">rozmery vzoriek </w:t>
      </w:r>
      <w:r w:rsidR="00B822E3">
        <w:rPr>
          <w:rFonts w:ascii="Arial" w:hAnsi="Arial" w:cs="Arial"/>
          <w:lang w:val="sk-SK"/>
        </w:rPr>
        <w:t xml:space="preserve">a,b,c </w:t>
      </w:r>
      <w:r w:rsidR="00B5566C">
        <w:rPr>
          <w:rFonts w:ascii="Arial" w:hAnsi="Arial" w:cs="Arial"/>
          <w:lang w:val="sk-SK"/>
        </w:rPr>
        <w:t>CuZn</w:t>
      </w:r>
      <w:r w:rsidR="004C11D9">
        <w:rPr>
          <w:rFonts w:ascii="Arial" w:hAnsi="Arial" w:cs="Arial"/>
          <w:lang w:val="sk-SK"/>
        </w:rPr>
        <w:t>, Fe.</w:t>
      </w:r>
    </w:p>
    <w:p w:rsidR="00BC2F84" w:rsidRDefault="00BC2F84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Určite hodnotu charakteristického rozmeru L</w:t>
      </w:r>
      <w:r>
        <w:rPr>
          <w:rFonts w:ascii="Arial" w:hAnsi="Arial" w:cs="Arial"/>
          <w:vertAlign w:val="subscript"/>
          <w:lang w:val="sk-SK"/>
        </w:rPr>
        <w:t>c</w:t>
      </w:r>
      <w:r>
        <w:rPr>
          <w:rFonts w:ascii="Arial" w:hAnsi="Arial" w:cs="Arial"/>
          <w:lang w:val="sk-SK"/>
        </w:rPr>
        <w:t xml:space="preserve"> pre obe vzorky</w:t>
      </w:r>
      <w:r w:rsidR="004C11D9">
        <w:rPr>
          <w:rFonts w:ascii="Arial" w:hAnsi="Arial" w:cs="Arial"/>
          <w:lang w:val="sk-SK"/>
        </w:rPr>
        <w:t>.</w:t>
      </w:r>
    </w:p>
    <w:p w:rsidR="00F42DB2" w:rsidRPr="00E51CDD" w:rsidRDefault="00F42DB2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E51CDD">
        <w:rPr>
          <w:rFonts w:ascii="Arial" w:hAnsi="Arial" w:cs="Arial"/>
          <w:lang w:val="sk-SK"/>
        </w:rPr>
        <w:t>Po</w:t>
      </w:r>
      <w:r w:rsidR="00B5566C">
        <w:rPr>
          <w:rFonts w:ascii="Arial" w:hAnsi="Arial" w:cs="Arial"/>
          <w:lang w:val="sk-SK"/>
        </w:rPr>
        <w:t>stupne na vzorky z CuZn</w:t>
      </w:r>
      <w:r w:rsidR="00E51CDD">
        <w:rPr>
          <w:rFonts w:ascii="Arial" w:hAnsi="Arial" w:cs="Arial"/>
          <w:lang w:val="sk-SK"/>
        </w:rPr>
        <w:t xml:space="preserve">, Fe </w:t>
      </w:r>
      <w:r w:rsidRPr="00E51CDD">
        <w:rPr>
          <w:rFonts w:ascii="Arial" w:hAnsi="Arial" w:cs="Arial"/>
          <w:lang w:val="sk-SK"/>
        </w:rPr>
        <w:t>umiestnite 2 termočlánky na spodnú a hornú podstavu</w:t>
      </w:r>
      <w:r w:rsidR="00BC2F84">
        <w:rPr>
          <w:rFonts w:ascii="Arial" w:hAnsi="Arial" w:cs="Arial"/>
          <w:lang w:val="sk-SK"/>
        </w:rPr>
        <w:t xml:space="preserve"> pomocou izolačnej pásky</w:t>
      </w:r>
      <w:r w:rsidR="004C11D9">
        <w:rPr>
          <w:rFonts w:ascii="Arial" w:hAnsi="Arial" w:cs="Arial"/>
          <w:lang w:val="sk-SK"/>
        </w:rPr>
        <w:t>.</w:t>
      </w:r>
    </w:p>
    <w:p w:rsidR="00F42DB2" w:rsidRDefault="004C11D9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 merania teploty na vzduchu urč</w:t>
      </w:r>
      <w:r w:rsidR="00E51CDD">
        <w:rPr>
          <w:rFonts w:ascii="Arial" w:hAnsi="Arial" w:cs="Arial"/>
          <w:lang w:val="sk-SK"/>
        </w:rPr>
        <w:t>ite teplotu okolia</w:t>
      </w:r>
      <w:r>
        <w:rPr>
          <w:rFonts w:ascii="Arial" w:hAnsi="Arial" w:cs="Arial"/>
          <w:lang w:val="sk-SK"/>
        </w:rPr>
        <w:t>.</w:t>
      </w:r>
    </w:p>
    <w:p w:rsidR="00F42DB2" w:rsidRPr="00F42DB2" w:rsidRDefault="00F42DB2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F42DB2">
        <w:rPr>
          <w:rFonts w:ascii="Arial" w:hAnsi="Arial" w:cs="Arial"/>
          <w:lang w:val="sk-SK"/>
        </w:rPr>
        <w:t>Z</w:t>
      </w:r>
      <w:r w:rsidR="00E51CDD">
        <w:rPr>
          <w:rFonts w:ascii="Arial" w:hAnsi="Arial" w:cs="Arial"/>
          <w:lang w:val="sk-SK"/>
        </w:rPr>
        <w:t xml:space="preserve">ohrejte vzorky </w:t>
      </w:r>
      <w:r w:rsidR="00B5566C">
        <w:rPr>
          <w:rFonts w:ascii="Arial" w:hAnsi="Arial" w:cs="Arial"/>
          <w:lang w:val="sk-SK"/>
        </w:rPr>
        <w:t>mosadze</w:t>
      </w:r>
      <w:r w:rsidR="00E51CDD">
        <w:rPr>
          <w:rFonts w:ascii="Arial" w:hAnsi="Arial" w:cs="Arial"/>
          <w:lang w:val="sk-SK"/>
        </w:rPr>
        <w:t xml:space="preserve"> </w:t>
      </w:r>
      <w:r w:rsidRPr="00F42DB2">
        <w:rPr>
          <w:rFonts w:ascii="Arial" w:hAnsi="Arial" w:cs="Arial"/>
          <w:lang w:val="sk-SK"/>
        </w:rPr>
        <w:t>a železa pomoco</w:t>
      </w:r>
      <w:r w:rsidR="00E51CDD">
        <w:rPr>
          <w:rFonts w:ascii="Arial" w:hAnsi="Arial" w:cs="Arial"/>
          <w:lang w:val="sk-SK"/>
        </w:rPr>
        <w:t xml:space="preserve">u grilu na teplotu aspoň </w:t>
      </w:r>
      <w:r w:rsidR="00B5566C">
        <w:rPr>
          <w:rFonts w:ascii="Arial" w:hAnsi="Arial" w:cs="Arial"/>
          <w:lang w:val="sk-SK"/>
        </w:rPr>
        <w:t>8</w:t>
      </w:r>
      <w:r w:rsidR="00E51CDD">
        <w:rPr>
          <w:rFonts w:ascii="Arial" w:hAnsi="Arial" w:cs="Arial"/>
          <w:lang w:val="sk-SK"/>
        </w:rPr>
        <w:t>0°C, ktorú zmeriate pomocou termočlánku</w:t>
      </w:r>
      <w:r w:rsidR="00BC2F84">
        <w:rPr>
          <w:rFonts w:ascii="Arial" w:hAnsi="Arial" w:cs="Arial"/>
          <w:lang w:val="sk-SK"/>
        </w:rPr>
        <w:t xml:space="preserve"> umiestneného v</w:t>
      </w:r>
      <w:r w:rsidR="004C11D9">
        <w:rPr>
          <w:rFonts w:ascii="Arial" w:hAnsi="Arial" w:cs="Arial"/>
          <w:lang w:val="sk-SK"/>
        </w:rPr>
        <w:t> </w:t>
      </w:r>
      <w:r w:rsidR="00BC2F84">
        <w:rPr>
          <w:rFonts w:ascii="Arial" w:hAnsi="Arial" w:cs="Arial"/>
          <w:lang w:val="sk-SK"/>
        </w:rPr>
        <w:t>grile</w:t>
      </w:r>
      <w:r w:rsidR="004C11D9">
        <w:rPr>
          <w:rFonts w:ascii="Arial" w:hAnsi="Arial" w:cs="Arial"/>
          <w:lang w:val="sk-SK"/>
        </w:rPr>
        <w:t>.</w:t>
      </w:r>
    </w:p>
    <w:p w:rsidR="00B22AF3" w:rsidRPr="00B22AF3" w:rsidRDefault="00E51CDD" w:rsidP="00B22AF3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Umiestnite </w:t>
      </w:r>
      <w:r w:rsidR="00B5566C">
        <w:rPr>
          <w:rFonts w:ascii="Arial" w:hAnsi="Arial" w:cs="Arial"/>
          <w:lang w:val="sk-SK"/>
        </w:rPr>
        <w:t xml:space="preserve">meranú </w:t>
      </w:r>
      <w:r w:rsidR="00F42DB2">
        <w:rPr>
          <w:rFonts w:ascii="Arial" w:hAnsi="Arial" w:cs="Arial"/>
          <w:lang w:val="sk-SK"/>
        </w:rPr>
        <w:t xml:space="preserve">vzorku </w:t>
      </w:r>
      <w:r w:rsidR="00B5566C">
        <w:rPr>
          <w:rFonts w:ascii="Arial" w:hAnsi="Arial" w:cs="Arial"/>
          <w:lang w:val="sk-SK"/>
        </w:rPr>
        <w:t>na držiak</w:t>
      </w:r>
      <w:r w:rsidR="00BC2F84">
        <w:rPr>
          <w:rFonts w:ascii="Arial" w:hAnsi="Arial" w:cs="Arial"/>
          <w:lang w:val="sk-SK"/>
        </w:rPr>
        <w:t xml:space="preserve"> a nechajte ju chladiť na vzduchu</w:t>
      </w:r>
      <w:r w:rsidR="004C11D9">
        <w:rPr>
          <w:rFonts w:ascii="Arial" w:hAnsi="Arial" w:cs="Arial"/>
          <w:lang w:val="sk-SK"/>
        </w:rPr>
        <w:t>.</w:t>
      </w:r>
    </w:p>
    <w:p w:rsidR="00B22AF3" w:rsidRDefault="00B22AF3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Spustite ukladanie dát pomocou merača EXTECH až kým teplota na vzorke neklesne na hodnotu aspoň o 30°C nižšiu ako je začiatočná teplota. Ukladanie hodnôt spustíte podržaním tlačidla ENTER (LOG) aspoň na 2 sekundy a následným pustením tlačidla. Ukladanie dát zastavíte po poslednej hodnote stlačením tlačidla ENTER znova na dobu aspoň 2 sekundy.</w:t>
      </w:r>
    </w:p>
    <w:p w:rsidR="00F42DB2" w:rsidRDefault="00B22AF3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Postup 5, </w:t>
      </w:r>
      <w:r w:rsidR="00E51CDD">
        <w:rPr>
          <w:rFonts w:ascii="Arial" w:hAnsi="Arial" w:cs="Arial"/>
          <w:lang w:val="sk-SK"/>
        </w:rPr>
        <w:t>6</w:t>
      </w:r>
      <w:r>
        <w:rPr>
          <w:rFonts w:ascii="Arial" w:hAnsi="Arial" w:cs="Arial"/>
          <w:lang w:val="sk-SK"/>
        </w:rPr>
        <w:t>, 7</w:t>
      </w:r>
      <w:r w:rsidR="00F42DB2">
        <w:rPr>
          <w:rFonts w:ascii="Arial" w:hAnsi="Arial" w:cs="Arial"/>
          <w:lang w:val="sk-SK"/>
        </w:rPr>
        <w:t xml:space="preserve"> opakujte pre </w:t>
      </w:r>
      <w:r w:rsidR="004C11D9">
        <w:rPr>
          <w:rFonts w:ascii="Arial" w:hAnsi="Arial" w:cs="Arial"/>
          <w:lang w:val="sk-SK"/>
        </w:rPr>
        <w:t>obidve</w:t>
      </w:r>
      <w:r w:rsidR="00F42DB2">
        <w:rPr>
          <w:rFonts w:ascii="Arial" w:hAnsi="Arial" w:cs="Arial"/>
          <w:lang w:val="sk-SK"/>
        </w:rPr>
        <w:t xml:space="preserve"> vzorky</w:t>
      </w:r>
      <w:r w:rsidR="004C11D9">
        <w:rPr>
          <w:rFonts w:ascii="Arial" w:hAnsi="Arial" w:cs="Arial"/>
          <w:lang w:val="sk-SK"/>
        </w:rPr>
        <w:t>.</w:t>
      </w:r>
    </w:p>
    <w:p w:rsidR="00F42DB2" w:rsidRDefault="00B22AF3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Importujte výsledky meraní do PC odobratím pamätovej karty z merača EXTECH a následným vložením do PC do SD/MMC portu.</w:t>
      </w:r>
    </w:p>
    <w:p w:rsidR="00B22AF3" w:rsidRDefault="00B22AF3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 nájdení pamätovej karty klinite postupne na Otvoriť priečinok a zobraziť súbory, následne otvorte zložku TMD01 a nakoniec otvorte Excelovský súbor TMD01001.</w:t>
      </w:r>
    </w:p>
    <w:p w:rsidR="00B22AF3" w:rsidRDefault="00B22AF3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otvorenom súbori nájdite posledné 2 dátové sady pomocou dátumu a času(sú to posledné dve od dola). Prvá sada odpovedá meraniu prvej vzorky a druhá sada zas odpovedá meraniu druhej vzorky.</w:t>
      </w:r>
    </w:p>
    <w:p w:rsidR="007D08E4" w:rsidRPr="007D08E4" w:rsidRDefault="00CF0D72" w:rsidP="007D08E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Dátové hodnoty prekopírujte do nového excelovského súboru a vytvorte 1 list pre vzorku železa a 1 list pre vzorku mosadze.</w:t>
      </w:r>
      <w:r w:rsidR="007D08E4">
        <w:rPr>
          <w:rFonts w:ascii="Arial" w:hAnsi="Arial" w:cs="Arial"/>
          <w:lang w:val="sk-SK"/>
        </w:rPr>
        <w:t xml:space="preserve"> Hodnoty teploty v procese chladnutia skopírujte do listu pre daný materiál do buniek C od 3.riadka</w:t>
      </w:r>
      <w:r w:rsidR="00D35915">
        <w:rPr>
          <w:rFonts w:ascii="Arial" w:hAnsi="Arial" w:cs="Arial"/>
          <w:lang w:val="sk-SK"/>
        </w:rPr>
        <w:t xml:space="preserve"> a odpovedajúci čas od 0 sekúnd v sekundových intervaloch do buniek B od 3.riadka(t.j. v poli B3 je 0, B4 je 1 a tak ďalej)</w:t>
      </w:r>
      <w:r w:rsidR="007D08E4">
        <w:rPr>
          <w:rFonts w:ascii="Arial" w:hAnsi="Arial" w:cs="Arial"/>
          <w:lang w:val="sk-SK"/>
        </w:rPr>
        <w:t>.</w:t>
      </w:r>
    </w:p>
    <w:p w:rsidR="00F42DB2" w:rsidRDefault="00F42DB2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</w:t>
      </w:r>
      <w:r w:rsidR="00BC2F84">
        <w:rPr>
          <w:rFonts w:ascii="Arial" w:hAnsi="Arial" w:cs="Arial"/>
          <w:lang w:val="sk-SK"/>
        </w:rPr>
        <w:t>sledne vytvorte podľa vzťahu (9</w:t>
      </w:r>
      <w:r>
        <w:rPr>
          <w:rFonts w:ascii="Arial" w:hAnsi="Arial" w:cs="Arial"/>
          <w:lang w:val="sk-SK"/>
        </w:rPr>
        <w:t>) v Exceli hodnoty pre bezrozmernú teplotu</w:t>
      </w:r>
      <w:r w:rsidR="00B5566C">
        <w:rPr>
          <w:rFonts w:ascii="Arial" w:hAnsi="Arial" w:cs="Arial"/>
          <w:lang w:val="sk-SK"/>
        </w:rPr>
        <w:t xml:space="preserve"> do stĺpca D od 3. riadka, za hodnoty parametrov T(0) a T</w:t>
      </w:r>
      <w:r w:rsidR="00B5566C">
        <w:rPr>
          <w:rFonts w:ascii="Arial" w:hAnsi="Arial" w:cs="Arial"/>
          <w:vertAlign w:val="subscript"/>
          <w:lang w:val="sk-SK"/>
        </w:rPr>
        <w:t>okolia</w:t>
      </w:r>
      <w:r w:rsidR="00B5566C">
        <w:rPr>
          <w:rFonts w:ascii="Arial" w:hAnsi="Arial" w:cs="Arial"/>
          <w:lang w:val="sk-SK"/>
        </w:rPr>
        <w:t xml:space="preserve"> dosadzuj</w:t>
      </w:r>
      <w:r w:rsidR="00BC2F84">
        <w:rPr>
          <w:rFonts w:ascii="Arial" w:hAnsi="Arial" w:cs="Arial"/>
          <w:lang w:val="sk-SK"/>
        </w:rPr>
        <w:t>te číselné hodnoty</w:t>
      </w:r>
      <w:r w:rsidR="00B5566C">
        <w:rPr>
          <w:rFonts w:ascii="Arial" w:hAnsi="Arial" w:cs="Arial"/>
          <w:lang w:val="sk-SK"/>
        </w:rPr>
        <w:t xml:space="preserve"> parametrov</w:t>
      </w:r>
      <w:r w:rsidR="00BC2F84">
        <w:rPr>
          <w:rFonts w:ascii="Arial" w:hAnsi="Arial" w:cs="Arial"/>
          <w:lang w:val="sk-SK"/>
        </w:rPr>
        <w:t xml:space="preserve"> počiatočná teplota, resp. teplota okolia</w:t>
      </w:r>
      <w:r w:rsidR="004C11D9">
        <w:rPr>
          <w:rFonts w:ascii="Arial" w:hAnsi="Arial" w:cs="Arial"/>
          <w:lang w:val="sk-SK"/>
        </w:rPr>
        <w:t>.</w:t>
      </w:r>
    </w:p>
    <w:p w:rsidR="00F42DB2" w:rsidRDefault="00F42DB2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Vytvorte prirodzený logaritmus z bezrozmernej teploty ln(Ф)</w:t>
      </w:r>
      <w:r w:rsidR="007D08E4">
        <w:rPr>
          <w:rFonts w:ascii="Arial" w:hAnsi="Arial" w:cs="Arial"/>
          <w:lang w:val="sk-SK"/>
        </w:rPr>
        <w:t xml:space="preserve"> pomocou funkcie log</w:t>
      </w:r>
      <w:r w:rsidR="00B5566C">
        <w:rPr>
          <w:rFonts w:ascii="Arial" w:hAnsi="Arial" w:cs="Arial"/>
          <w:lang w:val="sk-SK"/>
        </w:rPr>
        <w:t>, kde za hodnotu bezrozmernej te</w:t>
      </w:r>
      <w:r w:rsidR="00BC2F84">
        <w:rPr>
          <w:rFonts w:ascii="Arial" w:hAnsi="Arial" w:cs="Arial"/>
          <w:lang w:val="sk-SK"/>
        </w:rPr>
        <w:t>ploty berte postupne D3, D4, atď.</w:t>
      </w:r>
    </w:p>
    <w:p w:rsidR="00F42DB2" w:rsidRDefault="00F42DB2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Nájdite smernicu závislo</w:t>
      </w:r>
      <w:r w:rsidR="00B5566C">
        <w:rPr>
          <w:rFonts w:ascii="Arial" w:hAnsi="Arial" w:cs="Arial"/>
          <w:lang w:val="sk-SK"/>
        </w:rPr>
        <w:t xml:space="preserve">sti ln(Ф) od času a označte ju </w:t>
      </w:r>
      <w:r w:rsidR="00B5566C" w:rsidRPr="00BC2F84">
        <w:rPr>
          <w:rFonts w:ascii="Arial" w:hAnsi="Arial" w:cs="Arial"/>
          <w:b/>
          <w:i/>
          <w:lang w:val="sk-SK"/>
        </w:rPr>
        <w:t>a</w:t>
      </w:r>
      <w:r w:rsidR="00BC2F84">
        <w:rPr>
          <w:rFonts w:ascii="Arial" w:hAnsi="Arial" w:cs="Arial"/>
          <w:lang w:val="sk-SK"/>
        </w:rPr>
        <w:t xml:space="preserve"> </w:t>
      </w:r>
      <w:r w:rsidR="00B5566C">
        <w:rPr>
          <w:rFonts w:ascii="Arial" w:hAnsi="Arial" w:cs="Arial"/>
          <w:lang w:val="sk-SK"/>
        </w:rPr>
        <w:t>(umiestnite ju do poľa E2)</w:t>
      </w:r>
      <w:r w:rsidR="004C11D9">
        <w:rPr>
          <w:rFonts w:ascii="Arial" w:hAnsi="Arial" w:cs="Arial"/>
          <w:lang w:val="sk-SK"/>
        </w:rPr>
        <w:t>.</w:t>
      </w:r>
    </w:p>
    <w:p w:rsidR="00F42DB2" w:rsidRDefault="00F42DB2" w:rsidP="00F42DB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Určite relaxačný čas </w:t>
      </w:r>
      <m:oMath>
        <m:r>
          <m:rPr>
            <m:sty m:val="bi"/>
          </m:rPr>
          <w:rPr>
            <w:rFonts w:ascii="Cambria Math" w:hAnsi="Cambria Math" w:cs="Arial"/>
            <w:sz w:val="32"/>
            <w:szCs w:val="32"/>
            <w:lang w:val="sk-SK"/>
          </w:rPr>
          <m:t>τ</m:t>
        </m:r>
      </m:oMath>
      <w:r w:rsidR="00BC2F84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pre každú vzorku pomocou vzťahu </w:t>
      </w:r>
      <w:r w:rsidRPr="00BC2F84">
        <w:rPr>
          <w:rFonts w:ascii="Arial" w:hAnsi="Arial" w:cs="Arial"/>
          <w:b/>
          <w:i/>
          <w:lang w:val="sk-SK"/>
        </w:rPr>
        <w:t>-1/a</w:t>
      </w:r>
      <w:r w:rsidR="00BC2F84">
        <w:rPr>
          <w:rFonts w:ascii="Arial" w:hAnsi="Arial" w:cs="Arial"/>
          <w:lang w:val="sk-SK"/>
        </w:rPr>
        <w:t xml:space="preserve"> </w:t>
      </w:r>
      <w:r w:rsidR="00B5566C">
        <w:rPr>
          <w:rFonts w:ascii="Arial" w:hAnsi="Arial" w:cs="Arial"/>
          <w:lang w:val="sk-SK"/>
        </w:rPr>
        <w:t>(umiestnite ju do poľa F2)</w:t>
      </w:r>
      <w:r w:rsidR="004C11D9">
        <w:rPr>
          <w:rFonts w:ascii="Arial" w:hAnsi="Arial" w:cs="Arial"/>
          <w:lang w:val="sk-SK"/>
        </w:rPr>
        <w:t>.</w:t>
      </w:r>
    </w:p>
    <w:p w:rsidR="00F42DB2" w:rsidRPr="00E51CDD" w:rsidRDefault="00BC2F84" w:rsidP="00E51CDD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Následne pomocou tabuľky</w:t>
      </w:r>
      <w:r w:rsidR="00F42DB2">
        <w:rPr>
          <w:rFonts w:ascii="Arial" w:hAnsi="Arial" w:cs="Arial"/>
          <w:lang w:val="sk-SK"/>
        </w:rPr>
        <w:t xml:space="preserve"> určite hodnotu celkového koeficientu prestupu tepla </w:t>
      </w:r>
      <w:r w:rsidRPr="00BC2F84">
        <w:rPr>
          <w:rFonts w:ascii="Arial" w:hAnsi="Arial" w:cs="Arial"/>
          <w:i/>
          <w:lang w:val="sk-SK"/>
        </w:rPr>
        <w:t>h</w:t>
      </w:r>
      <w:r>
        <w:rPr>
          <w:rFonts w:ascii="Arial" w:hAnsi="Arial" w:cs="Arial"/>
          <w:lang w:val="sk-SK"/>
        </w:rPr>
        <w:t xml:space="preserve"> </w:t>
      </w:r>
      <w:r w:rsidR="00F42DB2">
        <w:rPr>
          <w:rFonts w:ascii="Arial" w:hAnsi="Arial" w:cs="Arial"/>
          <w:lang w:val="sk-SK"/>
        </w:rPr>
        <w:t>podľa vzťahu (6)</w:t>
      </w:r>
      <w:r w:rsidR="004C11D9">
        <w:rPr>
          <w:rFonts w:ascii="Arial" w:hAnsi="Arial" w:cs="Arial"/>
          <w:lang w:val="sk-SK"/>
        </w:rPr>
        <w:t>.</w:t>
      </w:r>
    </w:p>
    <w:tbl>
      <w:tblPr>
        <w:tblStyle w:val="Mriekatabuky"/>
        <w:tblW w:w="0" w:type="auto"/>
        <w:jc w:val="center"/>
        <w:tblInd w:w="1743" w:type="dxa"/>
        <w:tblLook w:val="04A0"/>
      </w:tblPr>
      <w:tblGrid>
        <w:gridCol w:w="353"/>
        <w:gridCol w:w="803"/>
        <w:gridCol w:w="750"/>
      </w:tblGrid>
      <w:tr w:rsidR="00E51CDD" w:rsidTr="00F42DB2">
        <w:trPr>
          <w:jc w:val="center"/>
        </w:trPr>
        <w:tc>
          <w:tcPr>
            <w:tcW w:w="0" w:type="auto"/>
          </w:tcPr>
          <w:p w:rsidR="00E51CDD" w:rsidRDefault="00E51CDD" w:rsidP="00F42DB2">
            <w:pPr>
              <w:pStyle w:val="Odsekzoznamu"/>
              <w:ind w:left="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0" w:type="auto"/>
          </w:tcPr>
          <w:p w:rsidR="00E51CDD" w:rsidRDefault="00BC2F84" w:rsidP="00F42DB2">
            <w:pPr>
              <w:pStyle w:val="Odsekzoznamu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CuZn</w:t>
            </w:r>
          </w:p>
        </w:tc>
        <w:tc>
          <w:tcPr>
            <w:tcW w:w="0" w:type="auto"/>
          </w:tcPr>
          <w:p w:rsidR="00E51CDD" w:rsidRDefault="00E51CDD" w:rsidP="00F42DB2">
            <w:pPr>
              <w:pStyle w:val="Odsekzoznamu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Fe</w:t>
            </w:r>
          </w:p>
        </w:tc>
      </w:tr>
      <w:tr w:rsidR="00E51CDD" w:rsidTr="00F42DB2">
        <w:trPr>
          <w:jc w:val="center"/>
        </w:trPr>
        <w:tc>
          <w:tcPr>
            <w:tcW w:w="0" w:type="auto"/>
          </w:tcPr>
          <w:p w:rsidR="00E51CDD" w:rsidRDefault="00E51CDD" w:rsidP="00F42DB2">
            <w:pPr>
              <w:pStyle w:val="Odsekzoznamu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ρ</w:t>
            </w:r>
          </w:p>
        </w:tc>
        <w:tc>
          <w:tcPr>
            <w:tcW w:w="0" w:type="auto"/>
          </w:tcPr>
          <w:p w:rsidR="00E51CDD" w:rsidRDefault="00BC2F84" w:rsidP="00F42DB2">
            <w:pPr>
              <w:pStyle w:val="Odsekzoznamu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8330</w:t>
            </w:r>
          </w:p>
        </w:tc>
        <w:tc>
          <w:tcPr>
            <w:tcW w:w="0" w:type="auto"/>
          </w:tcPr>
          <w:p w:rsidR="00E51CDD" w:rsidRDefault="00E51CDD" w:rsidP="004C11D9">
            <w:pPr>
              <w:pStyle w:val="Odsekzoznamu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7</w:t>
            </w:r>
            <w:r w:rsidR="004C11D9">
              <w:rPr>
                <w:rFonts w:ascii="Arial" w:hAnsi="Arial" w:cs="Arial"/>
                <w:lang w:val="sk-SK"/>
              </w:rPr>
              <w:t>61</w:t>
            </w:r>
            <w:r>
              <w:rPr>
                <w:rFonts w:ascii="Arial" w:hAnsi="Arial" w:cs="Arial"/>
                <w:lang w:val="sk-SK"/>
              </w:rPr>
              <w:t>0</w:t>
            </w:r>
          </w:p>
        </w:tc>
      </w:tr>
      <w:tr w:rsidR="00E51CDD" w:rsidTr="00F42DB2">
        <w:trPr>
          <w:jc w:val="center"/>
        </w:trPr>
        <w:tc>
          <w:tcPr>
            <w:tcW w:w="0" w:type="auto"/>
          </w:tcPr>
          <w:p w:rsidR="00E51CDD" w:rsidRDefault="00E51CDD" w:rsidP="00F42DB2">
            <w:pPr>
              <w:pStyle w:val="Odsekzoznamu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c</w:t>
            </w:r>
          </w:p>
        </w:tc>
        <w:tc>
          <w:tcPr>
            <w:tcW w:w="0" w:type="auto"/>
          </w:tcPr>
          <w:p w:rsidR="00E51CDD" w:rsidRDefault="00BC2F84" w:rsidP="00F42DB2">
            <w:pPr>
              <w:pStyle w:val="Odsekzoznamu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400</w:t>
            </w:r>
          </w:p>
        </w:tc>
        <w:tc>
          <w:tcPr>
            <w:tcW w:w="0" w:type="auto"/>
          </w:tcPr>
          <w:p w:rsidR="00E51CDD" w:rsidRDefault="00E51CDD" w:rsidP="00F42DB2">
            <w:pPr>
              <w:pStyle w:val="Odsekzoznamu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450</w:t>
            </w:r>
          </w:p>
        </w:tc>
      </w:tr>
    </w:tbl>
    <w:p w:rsidR="00F42DB2" w:rsidRDefault="00F42DB2" w:rsidP="00F42DB2">
      <w:pPr>
        <w:pStyle w:val="Odsekzoznamu"/>
        <w:ind w:left="1743"/>
        <w:jc w:val="both"/>
        <w:rPr>
          <w:rFonts w:ascii="Arial" w:hAnsi="Arial" w:cs="Arial"/>
          <w:lang w:val="sk-SK"/>
        </w:rPr>
      </w:pPr>
    </w:p>
    <w:p w:rsidR="00F42DB2" w:rsidRPr="00E51CDD" w:rsidRDefault="00F42DB2" w:rsidP="00E51CDD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E51CDD">
        <w:rPr>
          <w:rFonts w:ascii="Arial" w:hAnsi="Arial" w:cs="Arial"/>
          <w:lang w:val="sk-SK"/>
        </w:rPr>
        <w:t>Poro</w:t>
      </w:r>
      <w:r w:rsidR="004C11D9">
        <w:rPr>
          <w:rFonts w:ascii="Arial" w:hAnsi="Arial" w:cs="Arial"/>
          <w:lang w:val="sk-SK"/>
        </w:rPr>
        <w:t>vnajte hodnoty relaxačného času a</w:t>
      </w:r>
      <w:r w:rsidRPr="00E51CDD">
        <w:rPr>
          <w:rFonts w:ascii="Arial" w:hAnsi="Arial" w:cs="Arial"/>
          <w:lang w:val="sk-SK"/>
        </w:rPr>
        <w:t xml:space="preserve"> celkov</w:t>
      </w:r>
      <w:r w:rsidR="00E51CDD">
        <w:rPr>
          <w:rFonts w:ascii="Arial" w:hAnsi="Arial" w:cs="Arial"/>
          <w:lang w:val="sk-SK"/>
        </w:rPr>
        <w:t xml:space="preserve">ého koeficientu prestupu tepla </w:t>
      </w:r>
      <w:r w:rsidRPr="00E51CDD">
        <w:rPr>
          <w:rFonts w:ascii="Arial" w:hAnsi="Arial" w:cs="Arial"/>
          <w:lang w:val="sk-SK"/>
        </w:rPr>
        <w:t>pre všetky merané materiály</w:t>
      </w:r>
      <w:r w:rsidR="004C11D9">
        <w:rPr>
          <w:rFonts w:ascii="Arial" w:hAnsi="Arial" w:cs="Arial"/>
          <w:lang w:val="sk-SK"/>
        </w:rPr>
        <w:t>.</w:t>
      </w:r>
    </w:p>
    <w:p w:rsidR="00F42DB2" w:rsidRPr="00E51CDD" w:rsidRDefault="00E51CDD" w:rsidP="0011706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Porovnajte v 1 grafe závislost teploty od času pre obe merané materiály</w:t>
      </w:r>
      <w:r w:rsidR="004C11D9">
        <w:rPr>
          <w:rFonts w:ascii="Arial" w:hAnsi="Arial" w:cs="Arial"/>
          <w:lang w:val="sk-SK"/>
        </w:rPr>
        <w:t>.</w:t>
      </w:r>
    </w:p>
    <w:p w:rsidR="00117062" w:rsidRPr="00F42DB2" w:rsidRDefault="00117062" w:rsidP="00BC2F84">
      <w:pPr>
        <w:rPr>
          <w:rFonts w:ascii="Arial" w:hAnsi="Arial" w:cs="Arial"/>
          <w:i/>
          <w:lang w:val="sk-SK"/>
        </w:rPr>
      </w:pPr>
    </w:p>
    <w:sectPr w:rsidR="00117062" w:rsidRPr="00F42DB2" w:rsidSect="00D9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2A8"/>
    <w:multiLevelType w:val="hybridMultilevel"/>
    <w:tmpl w:val="F3B28E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01B24"/>
    <w:multiLevelType w:val="hybridMultilevel"/>
    <w:tmpl w:val="D7882126"/>
    <w:lvl w:ilvl="0" w:tplc="A8B257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2DAA"/>
    <w:multiLevelType w:val="hybridMultilevel"/>
    <w:tmpl w:val="135AE762"/>
    <w:lvl w:ilvl="0" w:tplc="2A0A134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E69E2"/>
    <w:multiLevelType w:val="hybridMultilevel"/>
    <w:tmpl w:val="91C22C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D2B60"/>
    <w:multiLevelType w:val="hybridMultilevel"/>
    <w:tmpl w:val="750E07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30B11"/>
    <w:multiLevelType w:val="hybridMultilevel"/>
    <w:tmpl w:val="89725C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12E69"/>
    <w:multiLevelType w:val="hybridMultilevel"/>
    <w:tmpl w:val="E6FC01E0"/>
    <w:lvl w:ilvl="0" w:tplc="C1CC4D1E">
      <w:start w:val="14"/>
      <w:numFmt w:val="bullet"/>
      <w:lvlText w:val=""/>
      <w:lvlJc w:val="left"/>
      <w:pPr>
        <w:ind w:left="2103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7">
    <w:nsid w:val="68957476"/>
    <w:multiLevelType w:val="hybridMultilevel"/>
    <w:tmpl w:val="37E47A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17062"/>
    <w:rsid w:val="00053A6A"/>
    <w:rsid w:val="00117062"/>
    <w:rsid w:val="002C0EB2"/>
    <w:rsid w:val="0033370B"/>
    <w:rsid w:val="003B5A27"/>
    <w:rsid w:val="004C11D9"/>
    <w:rsid w:val="00573BE7"/>
    <w:rsid w:val="00582BF7"/>
    <w:rsid w:val="00711C56"/>
    <w:rsid w:val="007C542E"/>
    <w:rsid w:val="007D08E4"/>
    <w:rsid w:val="00814AF2"/>
    <w:rsid w:val="00877710"/>
    <w:rsid w:val="009A1981"/>
    <w:rsid w:val="00A57F56"/>
    <w:rsid w:val="00A96636"/>
    <w:rsid w:val="00B22AF3"/>
    <w:rsid w:val="00B51F05"/>
    <w:rsid w:val="00B5566C"/>
    <w:rsid w:val="00B822E3"/>
    <w:rsid w:val="00B94BDA"/>
    <w:rsid w:val="00BC2F84"/>
    <w:rsid w:val="00C837D2"/>
    <w:rsid w:val="00CF0D72"/>
    <w:rsid w:val="00D35915"/>
    <w:rsid w:val="00D714D3"/>
    <w:rsid w:val="00D9023C"/>
    <w:rsid w:val="00E51CDD"/>
    <w:rsid w:val="00E755AF"/>
    <w:rsid w:val="00F42DB2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7062"/>
    <w:rPr>
      <w:sz w:val="24"/>
      <w:szCs w:val="24"/>
      <w:lang w:val="en-US" w:eastAsia="en-US"/>
    </w:rPr>
  </w:style>
  <w:style w:type="paragraph" w:styleId="Nadpis2">
    <w:name w:val="heading 2"/>
    <w:basedOn w:val="Normlny"/>
    <w:next w:val="Normlny"/>
    <w:link w:val="Nadpis2Char"/>
    <w:qFormat/>
    <w:rsid w:val="0011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1706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table" w:styleId="Mriekatabuky">
    <w:name w:val="Table Grid"/>
    <w:basedOn w:val="Normlnatabuka"/>
    <w:semiHidden/>
    <w:rsid w:val="0011706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711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11C56"/>
    <w:rPr>
      <w:rFonts w:ascii="Tahoma" w:hAnsi="Tahoma" w:cs="Tahoma"/>
      <w:sz w:val="16"/>
      <w:szCs w:val="16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711C56"/>
    <w:rPr>
      <w:color w:val="808080"/>
    </w:rPr>
  </w:style>
  <w:style w:type="paragraph" w:styleId="Odsekzoznamu">
    <w:name w:val="List Paragraph"/>
    <w:basedOn w:val="Normlny"/>
    <w:uiPriority w:val="34"/>
    <w:qFormat/>
    <w:rsid w:val="00877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1  Dynamická viskozita</vt:lpstr>
      <vt:lpstr>1  Dynamická viskozita</vt:lpstr>
    </vt:vector>
  </TitlesOfParts>
  <Company>Hewlett-Packard Company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Dynamická viskozita</dc:title>
  <dc:creator>Experiment1</dc:creator>
  <cp:lastModifiedBy>TUZVO-KFEAM</cp:lastModifiedBy>
  <cp:revision>2</cp:revision>
  <dcterms:created xsi:type="dcterms:W3CDTF">2017-02-14T11:51:00Z</dcterms:created>
  <dcterms:modified xsi:type="dcterms:W3CDTF">2017-02-14T11:51:00Z</dcterms:modified>
</cp:coreProperties>
</file>