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1C" w:rsidRDefault="00E6151D" w:rsidP="00E6151D">
      <w:pPr>
        <w:pStyle w:val="Nadpis4"/>
        <w:jc w:val="center"/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  <w:r>
        <w:t xml:space="preserve"> </w:t>
      </w:r>
    </w:p>
    <w:p w:rsidR="00F37664" w:rsidRPr="00F37664" w:rsidRDefault="00F37664" w:rsidP="00F37664"/>
    <w:p w:rsidR="00FA641C" w:rsidRDefault="00FA641C" w:rsidP="00200ECF">
      <w:pPr>
        <w:pStyle w:val="Nadpis4"/>
        <w:jc w:val="right"/>
      </w:pPr>
    </w:p>
    <w:p w:rsidR="00200ECF" w:rsidRDefault="00200ECF" w:rsidP="00200ECF">
      <w:pPr>
        <w:pStyle w:val="Nadpis4"/>
        <w:jc w:val="right"/>
        <w:rPr>
          <w:b w:val="0"/>
          <w:bCs w:val="0"/>
        </w:rPr>
      </w:pPr>
      <w:r w:rsidRPr="002712C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</w:t>
      </w:r>
    </w:p>
    <w:p w:rsidR="00200ECF" w:rsidRDefault="00200ECF" w:rsidP="00200ECF">
      <w:pPr>
        <w:pStyle w:val="Nadpis4"/>
        <w:spacing w:after="120"/>
        <w:jc w:val="center"/>
        <w:rPr>
          <w:bCs w:val="0"/>
        </w:rPr>
      </w:pPr>
    </w:p>
    <w:p w:rsidR="003B5B2C" w:rsidRDefault="003B5B2C" w:rsidP="003B5B2C">
      <w:pPr>
        <w:pStyle w:val="Nadpis4"/>
        <w:spacing w:after="120"/>
        <w:jc w:val="center"/>
        <w:rPr>
          <w:bCs w:val="0"/>
        </w:rPr>
      </w:pPr>
    </w:p>
    <w:p w:rsidR="00200ECF" w:rsidRPr="0038466C" w:rsidRDefault="00200ECF" w:rsidP="003B5B2C">
      <w:pPr>
        <w:pStyle w:val="Nadpis4"/>
        <w:spacing w:after="120"/>
        <w:jc w:val="center"/>
        <w:rPr>
          <w:bCs w:val="0"/>
          <w:sz w:val="32"/>
          <w:szCs w:val="32"/>
        </w:rPr>
      </w:pPr>
      <w:r w:rsidRPr="0038466C">
        <w:rPr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200ECF" w:rsidRPr="00A064E2" w:rsidRDefault="00200ECF" w:rsidP="0022138C">
      <w:pPr>
        <w:spacing w:after="240"/>
        <w:jc w:val="center"/>
        <w:rPr>
          <w:b/>
          <w:sz w:val="28"/>
          <w:szCs w:val="28"/>
        </w:rPr>
      </w:pPr>
      <w:r w:rsidRPr="0038466C">
        <w:rPr>
          <w:b/>
          <w:sz w:val="32"/>
          <w:szCs w:val="32"/>
        </w:rPr>
        <w:t>DREVÁRSKA FAKULTA</w:t>
      </w:r>
    </w:p>
    <w:p w:rsidR="00200ECF" w:rsidRPr="00A064E2" w:rsidRDefault="00200ECF" w:rsidP="003B5B2C">
      <w:pPr>
        <w:jc w:val="center"/>
        <w:rPr>
          <w:b/>
        </w:rPr>
      </w:pPr>
    </w:p>
    <w:p w:rsidR="00200ECF" w:rsidRPr="0038466C" w:rsidRDefault="00200ECF" w:rsidP="003B5B2C">
      <w:pPr>
        <w:jc w:val="center"/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>Katedra fyziky, elektrotechniky a aplikovanej mechaniky</w:t>
      </w:r>
    </w:p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Pr="0038466C" w:rsidRDefault="003B5B2C" w:rsidP="00200ECF">
      <w:pPr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 xml:space="preserve">Predmet: </w:t>
      </w:r>
      <w:r w:rsidR="00510A15">
        <w:rPr>
          <w:b/>
          <w:sz w:val="28"/>
          <w:szCs w:val="28"/>
        </w:rPr>
        <w:tab/>
      </w:r>
      <w:r w:rsidR="00510A15">
        <w:rPr>
          <w:b/>
          <w:sz w:val="28"/>
          <w:szCs w:val="28"/>
        </w:rPr>
        <w:tab/>
        <w:t xml:space="preserve">       </w:t>
      </w:r>
      <w:r w:rsidR="00CA7E2B">
        <w:rPr>
          <w:b/>
          <w:sz w:val="28"/>
          <w:szCs w:val="28"/>
        </w:rPr>
        <w:t xml:space="preserve">  </w:t>
      </w:r>
      <w:r w:rsidR="00036F12">
        <w:rPr>
          <w:b/>
          <w:sz w:val="28"/>
          <w:szCs w:val="28"/>
        </w:rPr>
        <w:tab/>
      </w:r>
      <w:r w:rsidR="00036F12">
        <w:rPr>
          <w:b/>
          <w:sz w:val="28"/>
          <w:szCs w:val="28"/>
        </w:rPr>
        <w:tab/>
      </w:r>
      <w:r w:rsidRPr="0038466C">
        <w:rPr>
          <w:b/>
          <w:sz w:val="28"/>
          <w:szCs w:val="28"/>
        </w:rPr>
        <w:t xml:space="preserve">Elektrotechnika </w:t>
      </w:r>
      <w:r w:rsidR="00ED2F8E">
        <w:rPr>
          <w:b/>
          <w:sz w:val="28"/>
          <w:szCs w:val="28"/>
        </w:rPr>
        <w:t>v POB</w:t>
      </w:r>
    </w:p>
    <w:p w:rsidR="00CA7E2B" w:rsidRDefault="00865E7B" w:rsidP="00CA7E2B">
      <w:pPr>
        <w:pStyle w:val="Nadpis1"/>
        <w:spacing w:after="0"/>
        <w:rPr>
          <w:sz w:val="28"/>
          <w:szCs w:val="28"/>
        </w:rPr>
      </w:pPr>
      <w:r w:rsidRPr="0038466C">
        <w:rPr>
          <w:sz w:val="28"/>
          <w:szCs w:val="28"/>
        </w:rPr>
        <w:t>Laboratórna úloha</w:t>
      </w:r>
      <w:r w:rsidR="00CA7E2B">
        <w:rPr>
          <w:sz w:val="28"/>
          <w:szCs w:val="28"/>
        </w:rPr>
        <w:t xml:space="preserve"> č. 2</w:t>
      </w:r>
      <w:r w:rsidRPr="0038466C">
        <w:rPr>
          <w:sz w:val="28"/>
          <w:szCs w:val="28"/>
        </w:rPr>
        <w:t>:</w:t>
      </w:r>
      <w:r w:rsidR="00510A15">
        <w:rPr>
          <w:b w:val="0"/>
          <w:sz w:val="28"/>
          <w:szCs w:val="28"/>
        </w:rPr>
        <w:t xml:space="preserve">  </w:t>
      </w:r>
      <w:r w:rsidR="00CA7E2B">
        <w:rPr>
          <w:b w:val="0"/>
          <w:sz w:val="28"/>
          <w:szCs w:val="28"/>
        </w:rPr>
        <w:t xml:space="preserve">  </w:t>
      </w:r>
      <w:r w:rsidR="00036F12">
        <w:rPr>
          <w:b w:val="0"/>
          <w:sz w:val="28"/>
          <w:szCs w:val="28"/>
        </w:rPr>
        <w:tab/>
      </w:r>
      <w:r w:rsidR="00510A15" w:rsidRPr="00C73C54">
        <w:rPr>
          <w:sz w:val="28"/>
          <w:szCs w:val="28"/>
        </w:rPr>
        <w:t xml:space="preserve">Meranie </w:t>
      </w:r>
      <w:r w:rsidR="000E411F">
        <w:rPr>
          <w:sz w:val="28"/>
          <w:szCs w:val="28"/>
        </w:rPr>
        <w:t xml:space="preserve">hodnôt </w:t>
      </w:r>
      <w:r w:rsidR="00B22DCD">
        <w:rPr>
          <w:sz w:val="28"/>
          <w:szCs w:val="28"/>
        </w:rPr>
        <w:t>o</w:t>
      </w:r>
      <w:r w:rsidR="000E411F">
        <w:rPr>
          <w:sz w:val="28"/>
          <w:szCs w:val="28"/>
        </w:rPr>
        <w:t>bvodových prvkov</w:t>
      </w:r>
    </w:p>
    <w:p w:rsidR="00510A15" w:rsidRPr="00C73C54" w:rsidRDefault="00CA7E2B" w:rsidP="00CA7E2B">
      <w:pPr>
        <w:pStyle w:val="Nadpis1"/>
        <w:spacing w:before="0" w:after="0"/>
        <w:ind w:left="2832" w:firstLine="14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6F12">
        <w:rPr>
          <w:sz w:val="28"/>
          <w:szCs w:val="28"/>
        </w:rPr>
        <w:tab/>
      </w:r>
      <w:r w:rsidR="00510A15" w:rsidRPr="00C73C54">
        <w:rPr>
          <w:sz w:val="28"/>
          <w:szCs w:val="28"/>
        </w:rPr>
        <w:t>s využitím PC</w:t>
      </w: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A81932" w:rsidP="00200EC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B1F7B" w:rsidRPr="0038466C" w:rsidRDefault="00865E7B" w:rsidP="00364094">
      <w:pPr>
        <w:spacing w:after="240"/>
        <w:rPr>
          <w:sz w:val="28"/>
          <w:szCs w:val="28"/>
        </w:rPr>
      </w:pPr>
      <w:r w:rsidRPr="0038466C">
        <w:rPr>
          <w:sz w:val="28"/>
          <w:szCs w:val="28"/>
        </w:rPr>
        <w:t xml:space="preserve">Akad. rok: </w:t>
      </w:r>
      <w:r w:rsidR="00982A80" w:rsidRPr="0038466C">
        <w:rPr>
          <w:sz w:val="28"/>
          <w:szCs w:val="28"/>
        </w:rPr>
        <w:t xml:space="preserve">    </w:t>
      </w:r>
      <w:r w:rsidR="00793553">
        <w:rPr>
          <w:sz w:val="28"/>
          <w:szCs w:val="28"/>
        </w:rPr>
        <w:tab/>
        <w:t xml:space="preserve">      </w:t>
      </w:r>
      <w:r w:rsidRPr="0038466C">
        <w:rPr>
          <w:sz w:val="28"/>
          <w:szCs w:val="28"/>
        </w:rPr>
        <w:t xml:space="preserve">                                                              </w:t>
      </w:r>
      <w:r w:rsidR="0038466C">
        <w:rPr>
          <w:sz w:val="28"/>
          <w:szCs w:val="28"/>
        </w:rPr>
        <w:t xml:space="preserve">     </w:t>
      </w:r>
      <w:r w:rsidR="002B1F7B" w:rsidRPr="0038466C">
        <w:rPr>
          <w:sz w:val="28"/>
          <w:szCs w:val="28"/>
        </w:rPr>
        <w:t>Dátum:</w:t>
      </w:r>
    </w:p>
    <w:p w:rsidR="002B1F7B" w:rsidRPr="0038466C" w:rsidRDefault="002B1F7B" w:rsidP="002B1F7B">
      <w:pPr>
        <w:spacing w:after="240"/>
        <w:rPr>
          <w:sz w:val="28"/>
          <w:szCs w:val="28"/>
        </w:rPr>
      </w:pPr>
      <w:r w:rsidRPr="0038466C">
        <w:rPr>
          <w:sz w:val="28"/>
          <w:szCs w:val="28"/>
        </w:rPr>
        <w:t>Vypracoval:                                                                                   Prevzal</w:t>
      </w:r>
      <w:r w:rsidR="00865E7B" w:rsidRPr="0038466C">
        <w:rPr>
          <w:sz w:val="28"/>
          <w:szCs w:val="28"/>
        </w:rPr>
        <w:t>:</w:t>
      </w:r>
    </w:p>
    <w:p w:rsidR="00D44C3B" w:rsidRPr="00C73C54" w:rsidRDefault="00D44C3B" w:rsidP="00CA7E2B">
      <w:pPr>
        <w:pStyle w:val="Nadpis1"/>
        <w:spacing w:after="240"/>
        <w:rPr>
          <w:sz w:val="28"/>
          <w:szCs w:val="28"/>
        </w:rPr>
      </w:pPr>
      <w:bookmarkStart w:id="10" w:name="_Toc303865731"/>
      <w:bookmarkStart w:id="11" w:name="_Toc303866152"/>
      <w:bookmarkStart w:id="12" w:name="_Toc303866866"/>
      <w:bookmarkStart w:id="13" w:name="_Toc303867068"/>
      <w:bookmarkEnd w:id="4"/>
      <w:bookmarkEnd w:id="5"/>
      <w:bookmarkEnd w:id="6"/>
      <w:bookmarkEnd w:id="7"/>
      <w:bookmarkEnd w:id="8"/>
      <w:bookmarkEnd w:id="9"/>
      <w:r w:rsidRPr="00C73C54">
        <w:rPr>
          <w:sz w:val="28"/>
          <w:szCs w:val="28"/>
        </w:rPr>
        <w:lastRenderedPageBreak/>
        <w:t xml:space="preserve">Meranie </w:t>
      </w:r>
      <w:r w:rsidR="00B22DCD">
        <w:rPr>
          <w:sz w:val="28"/>
          <w:szCs w:val="28"/>
        </w:rPr>
        <w:t>hodnôt obvodových prvkov</w:t>
      </w:r>
      <w:r w:rsidRPr="00C73C54">
        <w:rPr>
          <w:sz w:val="28"/>
          <w:szCs w:val="28"/>
        </w:rPr>
        <w:t xml:space="preserve"> s využitím PC</w:t>
      </w:r>
      <w:bookmarkEnd w:id="10"/>
      <w:bookmarkEnd w:id="11"/>
      <w:bookmarkEnd w:id="12"/>
      <w:bookmarkEnd w:id="13"/>
    </w:p>
    <w:p w:rsidR="00D44C3B" w:rsidRPr="00372874" w:rsidRDefault="00D44C3B" w:rsidP="00AC0E83">
      <w:pPr>
        <w:pStyle w:val="text2"/>
        <w:spacing w:before="0"/>
        <w:ind w:left="0" w:firstLine="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Prístroje a pomôcky:</w:t>
      </w:r>
    </w:p>
    <w:p w:rsidR="00D44C3B" w:rsidRPr="00372874" w:rsidRDefault="00D44C3B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rezistor, cievka, kondenzátor, digitálny multimeter M-3650D s pripojením na PC, kábel sériovej linky RS 232C, PC Pentium s programom METEX</w:t>
      </w:r>
      <w:r w:rsidR="00EB365A">
        <w:rPr>
          <w:rFonts w:ascii="Times New Roman" w:hAnsi="Times New Roman"/>
          <w:i w:val="0"/>
          <w:sz w:val="24"/>
          <w:szCs w:val="24"/>
        </w:rPr>
        <w:t>.</w:t>
      </w:r>
    </w:p>
    <w:p w:rsidR="008E1EA1" w:rsidRPr="00372874" w:rsidRDefault="008E1EA1" w:rsidP="00AC0E83">
      <w:pPr>
        <w:pStyle w:val="text3"/>
        <w:spacing w:before="0"/>
        <w:rPr>
          <w:rFonts w:ascii="Times New Roman" w:hAnsi="Times New Roman"/>
          <w:i w:val="0"/>
          <w:sz w:val="24"/>
          <w:szCs w:val="24"/>
        </w:rPr>
      </w:pPr>
    </w:p>
    <w:p w:rsidR="00D44C3B" w:rsidRPr="00372874" w:rsidRDefault="00D44C3B" w:rsidP="00AC0E83">
      <w:pPr>
        <w:pStyle w:val="text2"/>
        <w:spacing w:before="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Teória:</w:t>
      </w:r>
    </w:p>
    <w:p w:rsidR="00D44C3B" w:rsidRPr="00372874" w:rsidRDefault="00D44C3B" w:rsidP="00AC0E83">
      <w:pPr>
        <w:pStyle w:val="text2"/>
        <w:spacing w:before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Impedancia </w:t>
      </w:r>
      <w:r w:rsidRPr="00372874">
        <w:rPr>
          <w:rFonts w:ascii="Times New Roman" w:hAnsi="Times New Roman"/>
          <w:i w:val="0"/>
          <w:sz w:val="24"/>
          <w:szCs w:val="24"/>
        </w:rPr>
        <w:t>Z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(zdanlivý odpor) je </w:t>
      </w:r>
      <w:r w:rsidR="008D6BEF">
        <w:rPr>
          <w:rFonts w:ascii="Times New Roman" w:hAnsi="Times New Roman"/>
          <w:b w:val="0"/>
          <w:i w:val="0"/>
          <w:sz w:val="24"/>
          <w:szCs w:val="24"/>
        </w:rPr>
        <w:t xml:space="preserve">vo všeobecnosti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definovaná podľa</w:t>
      </w:r>
      <w:r w:rsidR="00B5661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vzťahu:</w:t>
      </w:r>
    </w:p>
    <w:p w:rsidR="00D44C3B" w:rsidRPr="00372874" w:rsidRDefault="00000AC5" w:rsidP="00AC0E83">
      <w:pPr>
        <w:pStyle w:val="text2"/>
        <w:spacing w:before="120"/>
        <w:rPr>
          <w:rFonts w:ascii="Times New Roman" w:hAnsi="Times New Roman"/>
          <w:b w:val="0"/>
          <w:i w:val="0"/>
          <w:sz w:val="24"/>
          <w:szCs w:val="24"/>
        </w:rPr>
      </w:pPr>
      <w:r w:rsidRPr="00000AC5">
        <w:rPr>
          <w:position w:val="-24"/>
        </w:rPr>
        <w:object w:dxaOrig="7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31.9pt;mso-position-vertical:absolute" o:ole="" o:preferrelative="f" fillcolor="lime">
            <v:imagedata r:id="rId8" o:title=""/>
          </v:shape>
          <o:OLEObject Type="Embed" ProgID="Equation.3" ShapeID="_x0000_i1025" DrawAspect="Content" ObjectID="_1538977596" r:id="rId9"/>
        </w:objec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64094"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364094">
        <w:rPr>
          <w:rFonts w:ascii="Times New Roman" w:hAnsi="Times New Roman"/>
          <w:b w:val="0"/>
          <w:i w:val="0"/>
          <w:sz w:val="24"/>
          <w:szCs w:val="24"/>
        </w:rPr>
        <w:t>1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D44C3B" w:rsidRPr="00372874" w:rsidRDefault="00D44C3B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 xml:space="preserve">Kde </w:t>
      </w:r>
      <w:r w:rsidRPr="00372874">
        <w:rPr>
          <w:rFonts w:ascii="Times New Roman" w:hAnsi="Times New Roman"/>
          <w:b/>
          <w:sz w:val="24"/>
          <w:szCs w:val="24"/>
        </w:rPr>
        <w:t>U</w:t>
      </w:r>
      <w:r w:rsidRPr="00372874">
        <w:rPr>
          <w:rFonts w:ascii="Times New Roman" w:hAnsi="Times New Roman"/>
          <w:i w:val="0"/>
          <w:sz w:val="24"/>
          <w:szCs w:val="24"/>
        </w:rPr>
        <w:t> je fázor napätia a</w:t>
      </w:r>
      <w:r w:rsidRPr="00372874">
        <w:rPr>
          <w:rFonts w:ascii="Times New Roman" w:hAnsi="Times New Roman"/>
          <w:sz w:val="24"/>
          <w:szCs w:val="24"/>
        </w:rPr>
        <w:t> </w:t>
      </w:r>
      <w:r w:rsidRPr="00372874">
        <w:rPr>
          <w:rFonts w:ascii="Times New Roman" w:hAnsi="Times New Roman"/>
          <w:b/>
          <w:sz w:val="24"/>
          <w:szCs w:val="24"/>
        </w:rPr>
        <w:t>I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 je fázor prúdu. Výraz je podobný Ohmovmu zákonu s tým rozdielom, že impedancia je na rozdiel od odporu </w:t>
      </w:r>
      <w:r w:rsidRPr="00372874">
        <w:rPr>
          <w:rFonts w:ascii="Times New Roman" w:hAnsi="Times New Roman"/>
          <w:b/>
          <w:i w:val="0"/>
          <w:sz w:val="24"/>
          <w:szCs w:val="24"/>
        </w:rPr>
        <w:t>komplexné číslo</w:t>
      </w:r>
      <w:r w:rsidRPr="00372874">
        <w:rPr>
          <w:rFonts w:ascii="Times New Roman" w:hAnsi="Times New Roman"/>
          <w:i w:val="0"/>
          <w:sz w:val="24"/>
          <w:szCs w:val="24"/>
        </w:rPr>
        <w:t>.</w:t>
      </w:r>
    </w:p>
    <w:p w:rsidR="00D44C3B" w:rsidRPr="00372874" w:rsidRDefault="00D44C3B" w:rsidP="009935DE">
      <w:pPr>
        <w:pStyle w:val="text3"/>
        <w:spacing w:before="240" w:after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 xml:space="preserve">Hodnota </w:t>
      </w:r>
      <w:r w:rsidR="00D501C9">
        <w:rPr>
          <w:rFonts w:ascii="Times New Roman" w:hAnsi="Times New Roman"/>
          <w:i w:val="0"/>
          <w:sz w:val="24"/>
          <w:szCs w:val="24"/>
        </w:rPr>
        <w:t xml:space="preserve">(veľkosť) </w:t>
      </w:r>
      <w:r w:rsidRPr="00372874">
        <w:rPr>
          <w:rFonts w:ascii="Times New Roman" w:hAnsi="Times New Roman"/>
          <w:b/>
          <w:i w:val="0"/>
          <w:sz w:val="24"/>
          <w:szCs w:val="24"/>
        </w:rPr>
        <w:t>impedancie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obvodu tvoreného </w:t>
      </w:r>
      <w:r w:rsidRPr="00372874">
        <w:rPr>
          <w:rFonts w:ascii="Times New Roman" w:hAnsi="Times New Roman"/>
          <w:b/>
          <w:i w:val="0"/>
          <w:sz w:val="24"/>
          <w:szCs w:val="24"/>
        </w:rPr>
        <w:t>sériovým spojením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odporu</w:t>
      </w:r>
      <w:r w:rsidRPr="00372874">
        <w:rPr>
          <w:rFonts w:ascii="Times New Roman" w:hAnsi="Times New Roman"/>
          <w:sz w:val="24"/>
          <w:szCs w:val="24"/>
        </w:rPr>
        <w:t xml:space="preserve"> R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, </w:t>
      </w:r>
      <w:r w:rsidR="00D501C9">
        <w:rPr>
          <w:rFonts w:ascii="Times New Roman" w:hAnsi="Times New Roman"/>
          <w:i w:val="0"/>
          <w:sz w:val="24"/>
          <w:szCs w:val="24"/>
        </w:rPr>
        <w:t xml:space="preserve">cievky </w:t>
      </w:r>
      <w:r w:rsidRPr="00372874">
        <w:rPr>
          <w:rFonts w:ascii="Times New Roman" w:hAnsi="Times New Roman"/>
          <w:sz w:val="24"/>
          <w:szCs w:val="24"/>
        </w:rPr>
        <w:t>L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a</w:t>
      </w:r>
      <w:r w:rsidR="000E09C9">
        <w:rPr>
          <w:rFonts w:ascii="Times New Roman" w:hAnsi="Times New Roman"/>
          <w:i w:val="0"/>
          <w:sz w:val="24"/>
          <w:szCs w:val="24"/>
        </w:rPr>
        <w:t> </w:t>
      </w:r>
      <w:r w:rsidR="00D501C9">
        <w:rPr>
          <w:rFonts w:ascii="Times New Roman" w:hAnsi="Times New Roman"/>
          <w:i w:val="0"/>
          <w:sz w:val="24"/>
          <w:szCs w:val="24"/>
        </w:rPr>
        <w:t>kondenzátor</w:t>
      </w:r>
      <w:r w:rsidR="000E09C9">
        <w:rPr>
          <w:rFonts w:ascii="Times New Roman" w:hAnsi="Times New Roman"/>
          <w:i w:val="0"/>
          <w:sz w:val="24"/>
          <w:szCs w:val="24"/>
        </w:rPr>
        <w:t>a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sz w:val="24"/>
          <w:szCs w:val="24"/>
        </w:rPr>
        <w:t>C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sa vypočíta podľa</w:t>
      </w:r>
      <w:r w:rsidR="001030BF">
        <w:rPr>
          <w:rFonts w:ascii="Times New Roman" w:hAnsi="Times New Roman"/>
          <w:i w:val="0"/>
          <w:sz w:val="24"/>
          <w:szCs w:val="24"/>
        </w:rPr>
        <w:t xml:space="preserve"> vzťahu</w:t>
      </w:r>
      <w:r w:rsidRPr="00372874">
        <w:rPr>
          <w:rFonts w:ascii="Times New Roman" w:hAnsi="Times New Roman"/>
          <w:i w:val="0"/>
          <w:sz w:val="24"/>
          <w:szCs w:val="24"/>
        </w:rPr>
        <w:t>:</w:t>
      </w:r>
    </w:p>
    <w:p w:rsidR="00D44C3B" w:rsidRPr="00372874" w:rsidRDefault="00F329F4" w:rsidP="00AC0E83">
      <w:pPr>
        <w:pStyle w:val="text3"/>
        <w:ind w:left="360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  <w:lang w:eastAsia="sk-SK"/>
        </w:rPr>
        <w:pict>
          <v:shape id="_x0000_s1539" type="#_x0000_t75" style="position:absolute;left:0;text-align:left;margin-left:0;margin-top:5.7pt;width:124.95pt;height:38.4pt;z-index:251648000" o:preferrelative="f" fillcolor="lime">
            <v:imagedata r:id="rId10" o:title=""/>
            <w10:wrap type="square"/>
          </v:shape>
          <o:OLEObject Type="Embed" ProgID="Equation.3" ShapeID="_x0000_s1539" DrawAspect="Content" ObjectID="_1538977598" r:id="rId11"/>
        </w:pict>
      </w:r>
      <w:r w:rsidR="00D44C3B" w:rsidRPr="00372874">
        <w:rPr>
          <w:rFonts w:ascii="Times New Roman" w:hAnsi="Times New Roman"/>
          <w:b/>
          <w:i w:val="0"/>
          <w:sz w:val="24"/>
          <w:szCs w:val="24"/>
        </w:rPr>
        <w:tab/>
        <w:t xml:space="preserve">                                                                                                      </w:t>
      </w:r>
    </w:p>
    <w:p w:rsidR="00D44C3B" w:rsidRPr="00372874" w:rsidRDefault="00D44C3B" w:rsidP="00050108">
      <w:pPr>
        <w:pStyle w:val="text3"/>
        <w:ind w:left="397"/>
        <w:jc w:val="right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ab/>
      </w:r>
      <w:r w:rsidRPr="00372874">
        <w:rPr>
          <w:rFonts w:ascii="Times New Roman" w:hAnsi="Times New Roman"/>
          <w:i w:val="0"/>
          <w:sz w:val="24"/>
          <w:szCs w:val="24"/>
        </w:rPr>
        <w:tab/>
      </w:r>
      <w:r w:rsidRPr="00372874">
        <w:rPr>
          <w:rFonts w:ascii="Times New Roman" w:hAnsi="Times New Roman"/>
          <w:i w:val="0"/>
          <w:sz w:val="24"/>
          <w:szCs w:val="24"/>
        </w:rPr>
        <w:tab/>
      </w:r>
      <w:r w:rsidRPr="00372874">
        <w:rPr>
          <w:rFonts w:ascii="Times New Roman" w:hAnsi="Times New Roman"/>
          <w:i w:val="0"/>
          <w:sz w:val="24"/>
          <w:szCs w:val="24"/>
        </w:rPr>
        <w:tab/>
      </w:r>
      <w:r w:rsidRPr="00372874">
        <w:rPr>
          <w:rFonts w:ascii="Times New Roman" w:hAnsi="Times New Roman"/>
          <w:i w:val="0"/>
          <w:sz w:val="24"/>
          <w:szCs w:val="24"/>
        </w:rPr>
        <w:tab/>
        <w:t xml:space="preserve">                                           </w:t>
      </w:r>
      <w:r w:rsidR="005A5AC0" w:rsidRPr="00372874">
        <w:rPr>
          <w:rFonts w:ascii="Times New Roman" w:hAnsi="Times New Roman"/>
          <w:i w:val="0"/>
          <w:sz w:val="24"/>
          <w:szCs w:val="24"/>
        </w:rPr>
        <w:t xml:space="preserve">               </w:t>
      </w:r>
      <w:r w:rsidR="00364094">
        <w:rPr>
          <w:rFonts w:ascii="Times New Roman" w:hAnsi="Times New Roman"/>
          <w:i w:val="0"/>
          <w:sz w:val="24"/>
          <w:szCs w:val="24"/>
        </w:rPr>
        <w:t xml:space="preserve">     </w:t>
      </w:r>
      <w:r w:rsidR="00050108">
        <w:rPr>
          <w:rFonts w:ascii="Times New Roman" w:hAnsi="Times New Roman"/>
          <w:i w:val="0"/>
          <w:sz w:val="24"/>
          <w:szCs w:val="24"/>
        </w:rPr>
        <w:t xml:space="preserve">                                          </w:t>
      </w:r>
      <w:r w:rsidR="00000AC5">
        <w:rPr>
          <w:rFonts w:ascii="Times New Roman" w:hAnsi="Times New Roman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i w:val="0"/>
          <w:sz w:val="24"/>
          <w:szCs w:val="24"/>
        </w:rPr>
        <w:t>(</w:t>
      </w:r>
      <w:r w:rsidR="00364094">
        <w:rPr>
          <w:rFonts w:ascii="Times New Roman" w:hAnsi="Times New Roman"/>
          <w:i w:val="0"/>
          <w:sz w:val="24"/>
          <w:szCs w:val="24"/>
        </w:rPr>
        <w:t>2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)   </w:t>
      </w:r>
    </w:p>
    <w:p w:rsidR="00D44C3B" w:rsidRPr="00372874" w:rsidRDefault="00D44C3B" w:rsidP="00AC0E83">
      <w:pPr>
        <w:pStyle w:val="text3"/>
        <w:rPr>
          <w:rFonts w:ascii="Times New Roman" w:hAnsi="Times New Roman"/>
          <w:i w:val="0"/>
          <w:sz w:val="24"/>
          <w:szCs w:val="24"/>
        </w:rPr>
      </w:pPr>
    </w:p>
    <w:p w:rsidR="00D44C3B" w:rsidRDefault="00D44C3B" w:rsidP="00AC0E83">
      <w:pPr>
        <w:pStyle w:val="text3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 xml:space="preserve">kde </w:t>
      </w:r>
      <w:r w:rsidRPr="00372874">
        <w:rPr>
          <w:rFonts w:ascii="Times New Roman" w:hAnsi="Times New Roman"/>
          <w:sz w:val="24"/>
          <w:szCs w:val="24"/>
        </w:rPr>
        <w:t>R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je hodnota odporu rezistora, </w:t>
      </w:r>
      <w:r w:rsidRPr="00372874">
        <w:rPr>
          <w:rFonts w:ascii="Times New Roman" w:hAnsi="Times New Roman"/>
          <w:sz w:val="24"/>
          <w:szCs w:val="24"/>
        </w:rPr>
        <w:t>L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je indukčnosť cievky, </w:t>
      </w:r>
      <w:r w:rsidRPr="00372874">
        <w:rPr>
          <w:rFonts w:ascii="Times New Roman" w:hAnsi="Times New Roman"/>
          <w:sz w:val="24"/>
          <w:szCs w:val="24"/>
        </w:rPr>
        <w:t>C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je kapacita kondenzátora a </w:t>
      </w:r>
      <w:r w:rsidRPr="00DC07BA">
        <w:rPr>
          <w:rFonts w:ascii="Times New Roman" w:hAnsi="Times New Roman"/>
          <w:sz w:val="24"/>
          <w:szCs w:val="24"/>
        </w:rPr>
        <w:t>ω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je hodnota uhlovej frekvencie (podľa </w:t>
      </w:r>
      <w:r w:rsidRPr="00372874">
        <w:rPr>
          <w:rFonts w:ascii="Times New Roman" w:hAnsi="Times New Roman"/>
          <w:sz w:val="24"/>
          <w:szCs w:val="24"/>
        </w:rPr>
        <w:t>ω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= 2π</w:t>
      </w:r>
      <w:r w:rsidRPr="00372874">
        <w:rPr>
          <w:rFonts w:ascii="Times New Roman" w:hAnsi="Times New Roman"/>
          <w:sz w:val="24"/>
          <w:szCs w:val="24"/>
        </w:rPr>
        <w:t>f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,  </w:t>
      </w:r>
      <w:r w:rsidR="00DD4617">
        <w:rPr>
          <w:rFonts w:ascii="Times New Roman" w:hAnsi="Times New Roman"/>
          <w:i w:val="0"/>
          <w:sz w:val="24"/>
          <w:szCs w:val="24"/>
        </w:rPr>
        <w:t xml:space="preserve">kde </w:t>
      </w:r>
      <w:r w:rsidRPr="00372874">
        <w:rPr>
          <w:rFonts w:ascii="Times New Roman" w:hAnsi="Times New Roman"/>
          <w:sz w:val="24"/>
          <w:szCs w:val="24"/>
        </w:rPr>
        <w:t>f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je hodnota frekvencie prúdu alebo napätia).</w:t>
      </w:r>
    </w:p>
    <w:p w:rsidR="00E64C4B" w:rsidRDefault="00E64C4B" w:rsidP="0033712D">
      <w:pPr>
        <w:pStyle w:val="text3"/>
        <w:spacing w:before="24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Rezonančná frekvencia (pre sériové spojenie RLC a paralelné spojenie LC) sa vypočíta podľa vzťahu:</w:t>
      </w:r>
    </w:p>
    <w:p w:rsidR="00E64C4B" w:rsidRDefault="00E64C4B" w:rsidP="00AC0E83">
      <w:pPr>
        <w:pStyle w:val="text3"/>
        <w:rPr>
          <w:rFonts w:ascii="Times New Roman" w:hAnsi="Times New Roman"/>
          <w:i w:val="0"/>
          <w:sz w:val="24"/>
          <w:szCs w:val="24"/>
        </w:rPr>
      </w:pPr>
    </w:p>
    <w:p w:rsidR="00E64C4B" w:rsidRPr="00AD4D57" w:rsidRDefault="00AD4D57" w:rsidP="00AD4D57">
      <w:pPr>
        <w:pStyle w:val="text3"/>
        <w:jc w:val="right"/>
        <w:rPr>
          <w:rFonts w:ascii="Arial" w:hAnsi="Arial" w:cs="Arial"/>
          <w:i w:val="0"/>
          <w:sz w:val="24"/>
          <w:szCs w:val="24"/>
        </w:rPr>
      </w:pPr>
      <w:r w:rsidRPr="00372874">
        <w:rPr>
          <w:position w:val="-28"/>
          <w:vertAlign w:val="superscript"/>
        </w:rPr>
        <w:object w:dxaOrig="1320" w:dyaOrig="660">
          <v:shape id="_x0000_i1026" type="#_x0000_t75" style="width:71.3pt;height:36pt" o:ole="">
            <v:imagedata r:id="rId12" o:title=""/>
          </v:shape>
          <o:OLEObject Type="Embed" ProgID="Equation.3" ShapeID="_x0000_i1026" DrawAspect="Content" ObjectID="_1538977597" r:id="rId13"/>
        </w:object>
      </w:r>
      <w:r>
        <w:rPr>
          <w:i w:val="0"/>
        </w:rPr>
        <w:t xml:space="preserve">                                                                                                            (</w:t>
      </w:r>
      <w:r w:rsidRPr="00AD4D57">
        <w:rPr>
          <w:rFonts w:ascii="Times New Roman" w:hAnsi="Times New Roman"/>
          <w:i w:val="0"/>
          <w:sz w:val="24"/>
          <w:szCs w:val="24"/>
        </w:rPr>
        <w:t>3)</w:t>
      </w:r>
      <w:r>
        <w:rPr>
          <w:sz w:val="24"/>
          <w:szCs w:val="24"/>
          <w:vertAlign w:val="superscript"/>
        </w:rPr>
        <w:t xml:space="preserve">                                    </w:t>
      </w:r>
    </w:p>
    <w:p w:rsidR="008E1EA1" w:rsidRPr="00372874" w:rsidRDefault="008E1EA1" w:rsidP="00AC0E83">
      <w:pPr>
        <w:pStyle w:val="text3"/>
        <w:spacing w:before="0"/>
        <w:rPr>
          <w:rFonts w:ascii="Times New Roman" w:hAnsi="Times New Roman"/>
          <w:i w:val="0"/>
          <w:sz w:val="24"/>
          <w:szCs w:val="24"/>
        </w:rPr>
      </w:pPr>
    </w:p>
    <w:p w:rsidR="008E1EA1" w:rsidRPr="00372874" w:rsidRDefault="00D44C3B" w:rsidP="00AC0E83">
      <w:pPr>
        <w:pStyle w:val="text3"/>
        <w:rPr>
          <w:rFonts w:ascii="Times New Roman" w:hAnsi="Times New Roman"/>
          <w:b/>
          <w:i w:val="0"/>
          <w:sz w:val="24"/>
          <w:szCs w:val="24"/>
        </w:rPr>
      </w:pPr>
      <w:r w:rsidRPr="00372874">
        <w:rPr>
          <w:rFonts w:ascii="Times New Roman" w:hAnsi="Times New Roman"/>
          <w:b/>
          <w:i w:val="0"/>
          <w:sz w:val="24"/>
          <w:szCs w:val="24"/>
        </w:rPr>
        <w:t>Cieľ:</w:t>
      </w:r>
    </w:p>
    <w:p w:rsidR="00D44C3B" w:rsidRPr="00372874" w:rsidRDefault="00D44C3B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 xml:space="preserve">odmerať hodnoty </w:t>
      </w:r>
      <w:r w:rsidR="00391E80">
        <w:rPr>
          <w:rFonts w:ascii="Times New Roman" w:hAnsi="Times New Roman"/>
          <w:i w:val="0"/>
          <w:sz w:val="24"/>
          <w:szCs w:val="24"/>
        </w:rPr>
        <w:t>vybraných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obvodových prvkov a</w:t>
      </w:r>
      <w:r w:rsidR="00391E80">
        <w:rPr>
          <w:rFonts w:ascii="Times New Roman" w:hAnsi="Times New Roman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vypočítať hodnoty impedancie </w:t>
      </w:r>
      <w:r w:rsidR="0094009C">
        <w:rPr>
          <w:rFonts w:ascii="Times New Roman" w:hAnsi="Times New Roman"/>
          <w:i w:val="0"/>
          <w:sz w:val="24"/>
          <w:szCs w:val="24"/>
        </w:rPr>
        <w:t xml:space="preserve">a rezonančnej frekvencie </w:t>
      </w:r>
      <w:r w:rsidRPr="00372874">
        <w:rPr>
          <w:rFonts w:ascii="Times New Roman" w:hAnsi="Times New Roman"/>
          <w:i w:val="0"/>
          <w:sz w:val="24"/>
          <w:szCs w:val="24"/>
        </w:rPr>
        <w:t>pre sériové zapojenie</w:t>
      </w:r>
      <w:r w:rsidR="00477522">
        <w:rPr>
          <w:rFonts w:ascii="Times New Roman" w:hAnsi="Times New Roman"/>
          <w:i w:val="0"/>
          <w:sz w:val="24"/>
          <w:szCs w:val="24"/>
        </w:rPr>
        <w:t xml:space="preserve"> (</w:t>
      </w:r>
      <w:r w:rsidRPr="00372874">
        <w:rPr>
          <w:rFonts w:ascii="Times New Roman" w:hAnsi="Times New Roman"/>
          <w:i w:val="0"/>
          <w:sz w:val="24"/>
          <w:szCs w:val="24"/>
        </w:rPr>
        <w:t>pri rôznych hodnotách frekvencie</w:t>
      </w:r>
      <w:r w:rsidR="00477522">
        <w:rPr>
          <w:rFonts w:ascii="Times New Roman" w:hAnsi="Times New Roman"/>
          <w:i w:val="0"/>
          <w:sz w:val="24"/>
          <w:szCs w:val="24"/>
        </w:rPr>
        <w:t>)</w:t>
      </w:r>
      <w:r w:rsidRPr="00372874">
        <w:rPr>
          <w:rFonts w:ascii="Times New Roman" w:hAnsi="Times New Roman"/>
          <w:i w:val="0"/>
          <w:sz w:val="24"/>
          <w:szCs w:val="24"/>
        </w:rPr>
        <w:t>.</w:t>
      </w:r>
      <w:r w:rsidR="00D43055">
        <w:rPr>
          <w:rFonts w:ascii="Times New Roman" w:hAnsi="Times New Roman"/>
          <w:i w:val="0"/>
          <w:sz w:val="24"/>
          <w:szCs w:val="24"/>
        </w:rPr>
        <w:t xml:space="preserve"> Ukázať možnosti spolupráce meracieho prístroja s počítačom PC.</w:t>
      </w:r>
    </w:p>
    <w:p w:rsidR="008E1EA1" w:rsidRPr="00372874" w:rsidRDefault="008E1EA1" w:rsidP="00AC0E83">
      <w:pPr>
        <w:pStyle w:val="text3"/>
        <w:spacing w:before="0"/>
        <w:rPr>
          <w:rFonts w:ascii="Times New Roman" w:hAnsi="Times New Roman"/>
          <w:i w:val="0"/>
          <w:sz w:val="24"/>
          <w:szCs w:val="24"/>
        </w:rPr>
      </w:pPr>
    </w:p>
    <w:p w:rsidR="00D44C3B" w:rsidRPr="00372874" w:rsidRDefault="00D44C3B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Pracovný postup:</w:t>
      </w:r>
    </w:p>
    <w:p w:rsidR="00D44C3B" w:rsidRPr="00372874" w:rsidRDefault="00D44C3B" w:rsidP="00AC0E83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1.   </w:t>
      </w:r>
      <w:r w:rsidR="00C3173B">
        <w:rPr>
          <w:rFonts w:ascii="Times New Roman" w:hAnsi="Times New Roman"/>
          <w:b w:val="0"/>
          <w:i w:val="0"/>
          <w:sz w:val="24"/>
          <w:szCs w:val="24"/>
        </w:rPr>
        <w:tab/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Na počítači PC spustíme program pre komunikáciu s multimetrom M-3650D METEX (podľa pokynov vedúceho cvičenia).</w:t>
      </w:r>
    </w:p>
    <w:p w:rsidR="00D44C3B" w:rsidRPr="00372874" w:rsidRDefault="00D44C3B" w:rsidP="00AC0E83">
      <w:pPr>
        <w:pStyle w:val="text2"/>
        <w:spacing w:before="0"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>2.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ab/>
        <w:t xml:space="preserve">Stlačením sieťového tlačidla (červené) zapneme multimeter. Otočný prepínač nastavíme na </w:t>
      </w:r>
      <w:r w:rsidRPr="00372874">
        <w:rPr>
          <w:rFonts w:ascii="Times New Roman" w:hAnsi="Times New Roman"/>
          <w:i w:val="0"/>
          <w:sz w:val="24"/>
          <w:szCs w:val="24"/>
        </w:rPr>
        <w:t>príslušný rozsah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danej meranej veličiny. Pomocou meracích káblikov odmeriame hodnotu odporu rezistora a údaj z monitora dáme do tabuľky. Dbáme pritom na typ zobrazenej veličiny (vrátane predpony).</w:t>
      </w:r>
    </w:p>
    <w:p w:rsidR="00D44C3B" w:rsidRPr="00372874" w:rsidRDefault="00D44C3B" w:rsidP="007D2126">
      <w:pPr>
        <w:spacing w:after="120"/>
        <w:jc w:val="both"/>
      </w:pPr>
      <w:r w:rsidRPr="00372874">
        <w:t>3.   Podobným postupom odmeriame hodnotu indukčnosti cievky a kapacitu kondenzátora.</w:t>
      </w:r>
    </w:p>
    <w:p w:rsidR="00D44C3B" w:rsidRPr="00372874" w:rsidRDefault="00D44C3B" w:rsidP="000A116F">
      <w:pPr>
        <w:tabs>
          <w:tab w:val="left" w:pos="360"/>
        </w:tabs>
        <w:spacing w:after="120"/>
        <w:ind w:left="397" w:hanging="397"/>
        <w:jc w:val="both"/>
      </w:pPr>
      <w:r w:rsidRPr="00372874">
        <w:t xml:space="preserve">4.  </w:t>
      </w:r>
      <w:r w:rsidR="000A116F">
        <w:tab/>
      </w:r>
      <w:r w:rsidRPr="00372874">
        <w:t>Z nameraných hodnôt vypočítame impedanciu sériov</w:t>
      </w:r>
      <w:r w:rsidR="009E1557">
        <w:t>ého</w:t>
      </w:r>
      <w:r w:rsidRPr="00372874">
        <w:t xml:space="preserve"> obvod</w:t>
      </w:r>
      <w:r w:rsidR="009E1557">
        <w:t>u</w:t>
      </w:r>
      <w:r w:rsidRPr="00372874">
        <w:t xml:space="preserve"> pr</w:t>
      </w:r>
      <w:r w:rsidR="00EB365A">
        <w:t>e</w:t>
      </w:r>
      <w:r w:rsidRPr="00372874">
        <w:t xml:space="preserve"> </w:t>
      </w:r>
      <w:r w:rsidR="00EB365A">
        <w:t xml:space="preserve">každú z </w:t>
      </w:r>
      <w:r w:rsidR="004136EE">
        <w:t>piatich</w:t>
      </w:r>
      <w:r w:rsidRPr="00372874">
        <w:t xml:space="preserve"> frekvenci</w:t>
      </w:r>
      <w:r w:rsidR="00EB365A">
        <w:t>í</w:t>
      </w:r>
      <w:r w:rsidR="009E1557">
        <w:t xml:space="preserve"> a </w:t>
      </w:r>
      <w:r w:rsidR="00D63E67">
        <w:t>rezonančnú</w:t>
      </w:r>
      <w:r w:rsidR="009E1557">
        <w:t xml:space="preserve"> frekvenci</w:t>
      </w:r>
      <w:r w:rsidR="00D63E67">
        <w:t>u</w:t>
      </w:r>
      <w:r w:rsidRPr="00372874">
        <w:t>.</w:t>
      </w:r>
    </w:p>
    <w:p w:rsidR="00D44C3B" w:rsidRDefault="00D44C3B" w:rsidP="008B2C8F">
      <w:pPr>
        <w:tabs>
          <w:tab w:val="left" w:pos="360"/>
        </w:tabs>
        <w:spacing w:after="120"/>
        <w:ind w:left="360" w:hanging="360"/>
        <w:jc w:val="both"/>
      </w:pPr>
      <w:r w:rsidRPr="00372874">
        <w:lastRenderedPageBreak/>
        <w:t xml:space="preserve">5. </w:t>
      </w:r>
      <w:r w:rsidR="00D53D58">
        <w:tab/>
      </w:r>
      <w:r w:rsidRPr="00372874">
        <w:t>Vypočítané hodnoty zapíšeme do tabuľky. Do protokolu uvedieme výsledky výpočtov a odôvodníme, prečo sú rozdielne hodnoty týchto impedancií</w:t>
      </w:r>
      <w:r w:rsidR="006617B4">
        <w:t xml:space="preserve"> (</w:t>
      </w:r>
      <w:r w:rsidR="00E82B85">
        <w:t xml:space="preserve">napriek tomu, že </w:t>
      </w:r>
      <w:r w:rsidRPr="00372874">
        <w:t>sa hodnoty meraných prvkov nemenili</w:t>
      </w:r>
      <w:r w:rsidR="006617B4">
        <w:t>)</w:t>
      </w:r>
      <w:r w:rsidRPr="00372874">
        <w:t>.</w:t>
      </w:r>
    </w:p>
    <w:p w:rsidR="00D1643F" w:rsidRDefault="00D1643F" w:rsidP="00364094">
      <w:pPr>
        <w:tabs>
          <w:tab w:val="left" w:pos="360"/>
        </w:tabs>
        <w:spacing w:after="240"/>
        <w:ind w:left="360" w:hanging="360"/>
        <w:jc w:val="both"/>
      </w:pPr>
      <w:r>
        <w:t xml:space="preserve">6.  </w:t>
      </w:r>
      <w:r w:rsidR="00D53D58">
        <w:tab/>
      </w:r>
      <w:r>
        <w:t>Do záveru uvedieme, aký trend (</w:t>
      </w:r>
      <w:r w:rsidR="00675E3F">
        <w:t>ná</w:t>
      </w:r>
      <w:r>
        <w:t>rast alebo pokles) mala hodnota impedancie vzhľadom na zmenu frekvencie</w:t>
      </w:r>
      <w:r w:rsidR="009E1557">
        <w:t xml:space="preserve"> a</w:t>
      </w:r>
      <w:r w:rsidR="00875AD7">
        <w:t xml:space="preserve"> vzhľadom </w:t>
      </w:r>
      <w:r w:rsidR="00B021F4">
        <w:t xml:space="preserve">na </w:t>
      </w:r>
      <w:r w:rsidR="009E1557">
        <w:t>rezonančnú frekvenciu</w:t>
      </w:r>
      <w:r>
        <w:t>.</w:t>
      </w:r>
    </w:p>
    <w:p w:rsidR="00AD5B4A" w:rsidRDefault="00AD5B4A" w:rsidP="00460C81">
      <w:pPr>
        <w:tabs>
          <w:tab w:val="left" w:pos="426"/>
        </w:tabs>
        <w:ind w:left="426" w:hanging="426"/>
        <w:jc w:val="both"/>
      </w:pPr>
      <w:r>
        <w:t xml:space="preserve">7.  </w:t>
      </w:r>
      <w:r w:rsidR="001C0939">
        <w:t>K</w:t>
      </w:r>
      <w:r>
        <w:t xml:space="preserve"> protokolu priložíme grafickú závislosť impedancie na použitej frekvencii elektrického prúdu.</w:t>
      </w:r>
    </w:p>
    <w:p w:rsidR="00AD5B4A" w:rsidRDefault="00AD5B4A" w:rsidP="00364094">
      <w:pPr>
        <w:tabs>
          <w:tab w:val="left" w:pos="360"/>
        </w:tabs>
        <w:spacing w:after="240"/>
        <w:ind w:left="360" w:hanging="360"/>
        <w:jc w:val="both"/>
      </w:pPr>
    </w:p>
    <w:p w:rsidR="00D1643F" w:rsidRPr="00372874" w:rsidRDefault="00D1643F" w:rsidP="00364094">
      <w:pPr>
        <w:tabs>
          <w:tab w:val="left" w:pos="360"/>
        </w:tabs>
        <w:spacing w:after="240"/>
        <w:ind w:left="360" w:hanging="360"/>
        <w:jc w:val="both"/>
      </w:pPr>
    </w:p>
    <w:p w:rsidR="00D44C3B" w:rsidRPr="00372874" w:rsidRDefault="00D44C3B" w:rsidP="00AC0E83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ab/>
      </w:r>
      <w:r w:rsidR="004F72B0" w:rsidRPr="00372874">
        <w:rPr>
          <w:rFonts w:ascii="Times New Roman" w:hAnsi="Times New Roman"/>
          <w:i w:val="0"/>
          <w:sz w:val="24"/>
          <w:szCs w:val="24"/>
        </w:rPr>
        <w:tab/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Tabuľka nameraných hodnôt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76"/>
        <w:gridCol w:w="1418"/>
        <w:gridCol w:w="1418"/>
        <w:gridCol w:w="1418"/>
        <w:gridCol w:w="1418"/>
        <w:gridCol w:w="1418"/>
        <w:gridCol w:w="1418"/>
      </w:tblGrid>
      <w:tr w:rsidR="0037393D" w:rsidRPr="00372874" w:rsidTr="006F40F0">
        <w:trPr>
          <w:trHeight w:hRule="exact" w:val="340"/>
          <w:jc w:val="center"/>
        </w:trPr>
        <w:tc>
          <w:tcPr>
            <w:tcW w:w="776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Por.č.</w:t>
            </w:r>
          </w:p>
        </w:tc>
        <w:tc>
          <w:tcPr>
            <w:tcW w:w="1418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(Ω)</w:t>
            </w:r>
          </w:p>
        </w:tc>
        <w:tc>
          <w:tcPr>
            <w:tcW w:w="1418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L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(H)</w:t>
            </w:r>
          </w:p>
        </w:tc>
        <w:tc>
          <w:tcPr>
            <w:tcW w:w="1418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(F)</w:t>
            </w:r>
          </w:p>
        </w:tc>
        <w:tc>
          <w:tcPr>
            <w:tcW w:w="1418" w:type="dxa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f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vertAlign w:val="subscript"/>
              </w:rPr>
              <w:t>r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(Hz)</w:t>
            </w:r>
          </w:p>
        </w:tc>
        <w:tc>
          <w:tcPr>
            <w:tcW w:w="1418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f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(Hz)</w:t>
            </w:r>
          </w:p>
        </w:tc>
        <w:tc>
          <w:tcPr>
            <w:tcW w:w="1418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 xml:space="preserve">Z 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(Ω)</w:t>
            </w:r>
          </w:p>
        </w:tc>
      </w:tr>
      <w:tr w:rsidR="0037393D" w:rsidRPr="00372874" w:rsidTr="006F40F0">
        <w:trPr>
          <w:trHeight w:hRule="exact" w:val="340"/>
          <w:jc w:val="center"/>
        </w:trPr>
        <w:tc>
          <w:tcPr>
            <w:tcW w:w="776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93D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0,04</w:t>
            </w:r>
          </w:p>
        </w:tc>
        <w:tc>
          <w:tcPr>
            <w:tcW w:w="1418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  <w:r w:rsidR="006F40F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7393D" w:rsidRPr="00372874" w:rsidRDefault="0037393D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F40F0" w:rsidRPr="00372874" w:rsidTr="006F40F0">
        <w:trPr>
          <w:trHeight w:hRule="exact" w:val="340"/>
          <w:jc w:val="center"/>
        </w:trPr>
        <w:tc>
          <w:tcPr>
            <w:tcW w:w="776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0F0" w:rsidRPr="006F40F0" w:rsidRDefault="006F40F0" w:rsidP="006F40F0">
            <w:pPr>
              <w:jc w:val="center"/>
            </w:pPr>
            <w:r w:rsidRPr="006F40F0">
              <w:t>0,04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0F0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F40F0" w:rsidRPr="00372874" w:rsidTr="006F40F0">
        <w:trPr>
          <w:trHeight w:hRule="exact" w:val="340"/>
          <w:jc w:val="center"/>
        </w:trPr>
        <w:tc>
          <w:tcPr>
            <w:tcW w:w="776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0F0" w:rsidRPr="006F40F0" w:rsidRDefault="006F40F0" w:rsidP="006F40F0">
            <w:pPr>
              <w:jc w:val="center"/>
            </w:pPr>
            <w:r w:rsidRPr="006F40F0">
              <w:t>0,04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0F0" w:rsidRDefault="006F40F0" w:rsidP="009E28E5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0F0" w:rsidRPr="00372874" w:rsidRDefault="006F40F0" w:rsidP="009E28E5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2800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F40F0" w:rsidRPr="00372874" w:rsidTr="006F40F0">
        <w:trPr>
          <w:trHeight w:hRule="exact" w:val="340"/>
          <w:jc w:val="center"/>
        </w:trPr>
        <w:tc>
          <w:tcPr>
            <w:tcW w:w="776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0F0" w:rsidRPr="006F40F0" w:rsidRDefault="006F40F0" w:rsidP="006F40F0">
            <w:pPr>
              <w:jc w:val="center"/>
            </w:pPr>
            <w:r w:rsidRPr="006F40F0">
              <w:t>0,04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0F0" w:rsidRDefault="006F40F0" w:rsidP="009E28E5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0F0" w:rsidRDefault="006F40F0" w:rsidP="009E28E5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8000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6F40F0" w:rsidRPr="00372874" w:rsidTr="006F40F0">
        <w:trPr>
          <w:trHeight w:hRule="exact" w:val="340"/>
          <w:jc w:val="center"/>
        </w:trPr>
        <w:tc>
          <w:tcPr>
            <w:tcW w:w="776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0F0" w:rsidRPr="006F40F0" w:rsidRDefault="006F40F0" w:rsidP="006F40F0">
            <w:pPr>
              <w:jc w:val="center"/>
            </w:pPr>
            <w:r w:rsidRPr="006F40F0">
              <w:t>0,04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40F0" w:rsidRDefault="006F40F0" w:rsidP="009E28E5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40F0" w:rsidRDefault="006F40F0" w:rsidP="009E28E5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15000</w:t>
            </w:r>
          </w:p>
        </w:tc>
        <w:tc>
          <w:tcPr>
            <w:tcW w:w="1418" w:type="dxa"/>
            <w:vAlign w:val="center"/>
          </w:tcPr>
          <w:p w:rsidR="006F40F0" w:rsidRPr="00372874" w:rsidRDefault="006F40F0" w:rsidP="00D35612">
            <w:pPr>
              <w:pStyle w:val="text2"/>
              <w:ind w:left="0" w:firstLine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D44C3B" w:rsidRPr="00372874" w:rsidRDefault="00D44C3B" w:rsidP="00AC0E83">
      <w:pPr>
        <w:tabs>
          <w:tab w:val="left" w:pos="360"/>
        </w:tabs>
        <w:ind w:left="360" w:hanging="360"/>
        <w:jc w:val="both"/>
        <w:rPr>
          <w:color w:val="FF0000"/>
        </w:rPr>
      </w:pPr>
    </w:p>
    <w:p w:rsidR="00D1643F" w:rsidRDefault="00D1643F" w:rsidP="0084229F">
      <w:pPr>
        <w:tabs>
          <w:tab w:val="left" w:pos="360"/>
        </w:tabs>
        <w:ind w:left="360" w:hanging="360"/>
        <w:jc w:val="both"/>
      </w:pPr>
    </w:p>
    <w:p w:rsidR="005E1B1A" w:rsidRDefault="00D44C3B" w:rsidP="009935DE">
      <w:pPr>
        <w:tabs>
          <w:tab w:val="left" w:pos="0"/>
        </w:tabs>
        <w:jc w:val="both"/>
      </w:pPr>
      <w:r w:rsidRPr="00372874">
        <w:t>Výpočty impedancií (</w:t>
      </w:r>
      <w:r w:rsidRPr="00372874">
        <w:rPr>
          <w:i/>
        </w:rPr>
        <w:t>Z</w:t>
      </w:r>
      <w:r w:rsidRPr="00372874">
        <w:rPr>
          <w:vertAlign w:val="subscript"/>
        </w:rPr>
        <w:t>1</w:t>
      </w:r>
      <w:r w:rsidR="006F40F0">
        <w:rPr>
          <w:vertAlign w:val="subscript"/>
        </w:rPr>
        <w:t xml:space="preserve"> </w:t>
      </w:r>
      <w:r w:rsidR="006F40F0" w:rsidRPr="006F40F0">
        <w:t>až</w:t>
      </w:r>
      <w:r w:rsidRPr="00372874">
        <w:t xml:space="preserve"> </w:t>
      </w:r>
      <w:r w:rsidRPr="00372874">
        <w:rPr>
          <w:i/>
        </w:rPr>
        <w:t>Z</w:t>
      </w:r>
      <w:r w:rsidR="006F40F0">
        <w:rPr>
          <w:vertAlign w:val="subscript"/>
        </w:rPr>
        <w:t>5</w:t>
      </w:r>
      <w:r w:rsidR="0084229F">
        <w:t xml:space="preserve"> pre zadané hodnoty frekvencií</w:t>
      </w:r>
      <w:r w:rsidR="005E1B1A">
        <w:t>)</w:t>
      </w:r>
      <w:r w:rsidR="009935DE">
        <w:t xml:space="preserve"> a výpočet rezonančnej frekvencie (</w:t>
      </w:r>
      <w:r w:rsidR="009935DE" w:rsidRPr="009935DE">
        <w:rPr>
          <w:i/>
        </w:rPr>
        <w:t>f</w:t>
      </w:r>
      <w:r w:rsidR="009935DE">
        <w:rPr>
          <w:b/>
          <w:i/>
          <w:vertAlign w:val="subscript"/>
        </w:rPr>
        <w:t>r</w:t>
      </w:r>
      <w:r w:rsidR="009935DE">
        <w:t>)</w:t>
      </w:r>
      <w:r w:rsidR="005E1B1A">
        <w:t>.</w:t>
      </w:r>
      <w:r w:rsidR="006F40F0">
        <w:t xml:space="preserve"> </w:t>
      </w:r>
      <w:r w:rsidR="00707AC6">
        <w:t xml:space="preserve">Na výpočty </w:t>
      </w:r>
      <w:r w:rsidR="00750BFE">
        <w:t>použite kalkulačku alebo vhodný počítačový program</w:t>
      </w:r>
      <w:r w:rsidR="00D643AB">
        <w:t>.</w:t>
      </w: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A00FB8" w:rsidRDefault="00A00FB8" w:rsidP="009935DE">
      <w:pPr>
        <w:tabs>
          <w:tab w:val="left" w:pos="0"/>
        </w:tabs>
        <w:jc w:val="both"/>
      </w:pPr>
    </w:p>
    <w:p w:rsidR="00C6202E" w:rsidRDefault="00C6202E" w:rsidP="009935DE">
      <w:pPr>
        <w:tabs>
          <w:tab w:val="left" w:pos="0"/>
        </w:tabs>
        <w:jc w:val="both"/>
      </w:pPr>
    </w:p>
    <w:p w:rsidR="009935DE" w:rsidRDefault="005012B8" w:rsidP="009935DE">
      <w:pPr>
        <w:tabs>
          <w:tab w:val="left" w:pos="0"/>
        </w:tabs>
        <w:jc w:val="both"/>
      </w:pPr>
      <w:r w:rsidRPr="005D6751">
        <w:rPr>
          <w:b/>
        </w:rPr>
        <w:t>Príloha:</w:t>
      </w:r>
      <w:r w:rsidRPr="00372874">
        <w:t xml:space="preserve"> graf</w:t>
      </w:r>
      <w:r w:rsidR="00353045">
        <w:t xml:space="preserve">ická </w:t>
      </w:r>
      <w:r>
        <w:t xml:space="preserve">závislosť impedancie na použitej frekvencii elektrického prúdu </w:t>
      </w:r>
      <w:r w:rsidR="002E10B4">
        <w:t>(</w:t>
      </w:r>
      <w:r>
        <w:t>z</w:t>
      </w:r>
      <w:r w:rsidRPr="00372874">
        <w:t xml:space="preserve"> hodnôt v</w:t>
      </w:r>
      <w:r w:rsidR="002E10B4">
        <w:t> </w:t>
      </w:r>
      <w:r w:rsidRPr="00372874">
        <w:t>tabuľk</w:t>
      </w:r>
      <w:r>
        <w:t>e</w:t>
      </w:r>
      <w:r w:rsidR="002E10B4">
        <w:t>)</w:t>
      </w:r>
      <w:r w:rsidRPr="00372874">
        <w:t>.</w:t>
      </w:r>
      <w:r>
        <w:t xml:space="preserve"> Grafy môžete vyhotoviť </w:t>
      </w:r>
      <w:r w:rsidR="00353045">
        <w:t>na mm papieri alebo</w:t>
      </w:r>
      <w:r>
        <w:t xml:space="preserve"> v niektorom z počítačových programov - napríklad v programe MS EXCEL.</w:t>
      </w:r>
    </w:p>
    <w:p w:rsidR="0090673D" w:rsidRPr="00372874" w:rsidRDefault="0090673D" w:rsidP="0084229F">
      <w:pPr>
        <w:tabs>
          <w:tab w:val="left" w:pos="360"/>
        </w:tabs>
        <w:ind w:left="360" w:hanging="360"/>
        <w:jc w:val="both"/>
        <w:rPr>
          <w:vanish/>
        </w:rPr>
      </w:pPr>
    </w:p>
    <w:sectPr w:rsidR="0090673D" w:rsidRPr="00372874" w:rsidSect="00E01B6D">
      <w:footerReference w:type="even" r:id="rId14"/>
      <w:footerReference w:type="default" r:id="rId15"/>
      <w:pgSz w:w="11906" w:h="16838" w:code="9"/>
      <w:pgMar w:top="1418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AF8" w:rsidRDefault="00D32AF8">
      <w:r>
        <w:separator/>
      </w:r>
    </w:p>
  </w:endnote>
  <w:endnote w:type="continuationSeparator" w:id="0">
    <w:p w:rsidR="00D32AF8" w:rsidRDefault="00D3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ssbx 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DDH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F329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259E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9E6">
      <w:rPr>
        <w:rStyle w:val="slostrany"/>
      </w:rPr>
      <w:t>148</w:t>
    </w:r>
    <w:r>
      <w:rPr>
        <w:rStyle w:val="slostrany"/>
      </w:rPr>
      <w:fldChar w:fldCharType="end"/>
    </w:r>
  </w:p>
  <w:p w:rsidR="006259E6" w:rsidRDefault="006259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259E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AF8" w:rsidRDefault="00D32AF8">
      <w:r>
        <w:separator/>
      </w:r>
    </w:p>
  </w:footnote>
  <w:footnote w:type="continuationSeparator" w:id="0">
    <w:p w:rsidR="00D32AF8" w:rsidRDefault="00D32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51"/>
    <w:multiLevelType w:val="hybridMultilevel"/>
    <w:tmpl w:val="18586B5A"/>
    <w:lvl w:ilvl="0" w:tplc="EAD8E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96"/>
    <w:rsid w:val="00000AC5"/>
    <w:rsid w:val="0000768E"/>
    <w:rsid w:val="00023F71"/>
    <w:rsid w:val="00025554"/>
    <w:rsid w:val="0002693F"/>
    <w:rsid w:val="00027A70"/>
    <w:rsid w:val="00030006"/>
    <w:rsid w:val="000328D1"/>
    <w:rsid w:val="00033649"/>
    <w:rsid w:val="00033D87"/>
    <w:rsid w:val="00035388"/>
    <w:rsid w:val="000355B8"/>
    <w:rsid w:val="00036F12"/>
    <w:rsid w:val="00037C3E"/>
    <w:rsid w:val="0004318C"/>
    <w:rsid w:val="00050108"/>
    <w:rsid w:val="0005020B"/>
    <w:rsid w:val="00053939"/>
    <w:rsid w:val="00055359"/>
    <w:rsid w:val="00057E97"/>
    <w:rsid w:val="00062618"/>
    <w:rsid w:val="00063150"/>
    <w:rsid w:val="00065C9E"/>
    <w:rsid w:val="00071D51"/>
    <w:rsid w:val="0007564C"/>
    <w:rsid w:val="00077424"/>
    <w:rsid w:val="000820CF"/>
    <w:rsid w:val="00083699"/>
    <w:rsid w:val="0008561C"/>
    <w:rsid w:val="00086D9B"/>
    <w:rsid w:val="0009429E"/>
    <w:rsid w:val="000958FC"/>
    <w:rsid w:val="00097B9A"/>
    <w:rsid w:val="000A116F"/>
    <w:rsid w:val="000A154B"/>
    <w:rsid w:val="000A22C6"/>
    <w:rsid w:val="000A3641"/>
    <w:rsid w:val="000A5B7D"/>
    <w:rsid w:val="000B1794"/>
    <w:rsid w:val="000B2503"/>
    <w:rsid w:val="000C1ED8"/>
    <w:rsid w:val="000C3700"/>
    <w:rsid w:val="000C40A4"/>
    <w:rsid w:val="000C5483"/>
    <w:rsid w:val="000D1A60"/>
    <w:rsid w:val="000D2E54"/>
    <w:rsid w:val="000D2EE0"/>
    <w:rsid w:val="000D459F"/>
    <w:rsid w:val="000D513D"/>
    <w:rsid w:val="000D55E3"/>
    <w:rsid w:val="000E09C9"/>
    <w:rsid w:val="000E0BFE"/>
    <w:rsid w:val="000E411F"/>
    <w:rsid w:val="000E6CE4"/>
    <w:rsid w:val="000E7E28"/>
    <w:rsid w:val="000F5478"/>
    <w:rsid w:val="001009EC"/>
    <w:rsid w:val="001018D9"/>
    <w:rsid w:val="001030BF"/>
    <w:rsid w:val="00106124"/>
    <w:rsid w:val="00106976"/>
    <w:rsid w:val="00112E9A"/>
    <w:rsid w:val="001144B5"/>
    <w:rsid w:val="001149B8"/>
    <w:rsid w:val="00122810"/>
    <w:rsid w:val="00123898"/>
    <w:rsid w:val="0013109F"/>
    <w:rsid w:val="00131A13"/>
    <w:rsid w:val="00131EB3"/>
    <w:rsid w:val="00132385"/>
    <w:rsid w:val="00134511"/>
    <w:rsid w:val="001352F9"/>
    <w:rsid w:val="00135471"/>
    <w:rsid w:val="001410B1"/>
    <w:rsid w:val="00141367"/>
    <w:rsid w:val="00143365"/>
    <w:rsid w:val="00143A69"/>
    <w:rsid w:val="00153486"/>
    <w:rsid w:val="00156C7E"/>
    <w:rsid w:val="0016288B"/>
    <w:rsid w:val="00164000"/>
    <w:rsid w:val="00166007"/>
    <w:rsid w:val="00171B58"/>
    <w:rsid w:val="00171BC5"/>
    <w:rsid w:val="00175852"/>
    <w:rsid w:val="001767E2"/>
    <w:rsid w:val="00181E80"/>
    <w:rsid w:val="00183555"/>
    <w:rsid w:val="001A0D30"/>
    <w:rsid w:val="001A2717"/>
    <w:rsid w:val="001A4E45"/>
    <w:rsid w:val="001A7AFC"/>
    <w:rsid w:val="001B0069"/>
    <w:rsid w:val="001B47B6"/>
    <w:rsid w:val="001B703A"/>
    <w:rsid w:val="001B70A3"/>
    <w:rsid w:val="001C0265"/>
    <w:rsid w:val="001C0939"/>
    <w:rsid w:val="001C148B"/>
    <w:rsid w:val="001C5F31"/>
    <w:rsid w:val="001C6DDC"/>
    <w:rsid w:val="001C6E18"/>
    <w:rsid w:val="001C6E5C"/>
    <w:rsid w:val="001D0020"/>
    <w:rsid w:val="001D083B"/>
    <w:rsid w:val="001D0EF6"/>
    <w:rsid w:val="001D19AF"/>
    <w:rsid w:val="001D26A1"/>
    <w:rsid w:val="001D3E80"/>
    <w:rsid w:val="001D4078"/>
    <w:rsid w:val="001D5AC4"/>
    <w:rsid w:val="001E3647"/>
    <w:rsid w:val="001E4D0B"/>
    <w:rsid w:val="001F330D"/>
    <w:rsid w:val="001F3F6F"/>
    <w:rsid w:val="001F5E97"/>
    <w:rsid w:val="00200ECF"/>
    <w:rsid w:val="00204629"/>
    <w:rsid w:val="00204806"/>
    <w:rsid w:val="00210697"/>
    <w:rsid w:val="00212325"/>
    <w:rsid w:val="0021283F"/>
    <w:rsid w:val="00214E9E"/>
    <w:rsid w:val="0021739A"/>
    <w:rsid w:val="0022138C"/>
    <w:rsid w:val="00223075"/>
    <w:rsid w:val="002245D9"/>
    <w:rsid w:val="002270F6"/>
    <w:rsid w:val="00232BF3"/>
    <w:rsid w:val="002339AF"/>
    <w:rsid w:val="00235175"/>
    <w:rsid w:val="00240D08"/>
    <w:rsid w:val="00241639"/>
    <w:rsid w:val="00242E8E"/>
    <w:rsid w:val="0024366B"/>
    <w:rsid w:val="00243DEB"/>
    <w:rsid w:val="00246920"/>
    <w:rsid w:val="00247CC8"/>
    <w:rsid w:val="00250BB2"/>
    <w:rsid w:val="00250FC6"/>
    <w:rsid w:val="00257BF6"/>
    <w:rsid w:val="00257E8F"/>
    <w:rsid w:val="002622C2"/>
    <w:rsid w:val="00263182"/>
    <w:rsid w:val="0026775D"/>
    <w:rsid w:val="002712CC"/>
    <w:rsid w:val="00274509"/>
    <w:rsid w:val="002841BD"/>
    <w:rsid w:val="00284703"/>
    <w:rsid w:val="00291F8A"/>
    <w:rsid w:val="0029450A"/>
    <w:rsid w:val="00294C74"/>
    <w:rsid w:val="00294D6D"/>
    <w:rsid w:val="00296980"/>
    <w:rsid w:val="0029769B"/>
    <w:rsid w:val="002A5EEB"/>
    <w:rsid w:val="002A6200"/>
    <w:rsid w:val="002B02AF"/>
    <w:rsid w:val="002B1F7B"/>
    <w:rsid w:val="002B2865"/>
    <w:rsid w:val="002B65B9"/>
    <w:rsid w:val="002B69CB"/>
    <w:rsid w:val="002B7EEC"/>
    <w:rsid w:val="002C0C2B"/>
    <w:rsid w:val="002C4359"/>
    <w:rsid w:val="002C43F0"/>
    <w:rsid w:val="002C4A01"/>
    <w:rsid w:val="002C4F39"/>
    <w:rsid w:val="002D4C11"/>
    <w:rsid w:val="002D5D75"/>
    <w:rsid w:val="002D6EFD"/>
    <w:rsid w:val="002E10B4"/>
    <w:rsid w:val="002E155B"/>
    <w:rsid w:val="002E1FFC"/>
    <w:rsid w:val="002E32A1"/>
    <w:rsid w:val="002E46A5"/>
    <w:rsid w:val="002F39B6"/>
    <w:rsid w:val="002F3D45"/>
    <w:rsid w:val="002F40DA"/>
    <w:rsid w:val="002F421E"/>
    <w:rsid w:val="00300500"/>
    <w:rsid w:val="00302AF6"/>
    <w:rsid w:val="00302C1F"/>
    <w:rsid w:val="003039B4"/>
    <w:rsid w:val="00305F22"/>
    <w:rsid w:val="00307359"/>
    <w:rsid w:val="003113DC"/>
    <w:rsid w:val="00317159"/>
    <w:rsid w:val="00320908"/>
    <w:rsid w:val="0032161D"/>
    <w:rsid w:val="003218DB"/>
    <w:rsid w:val="0033027F"/>
    <w:rsid w:val="00330F1B"/>
    <w:rsid w:val="0033199C"/>
    <w:rsid w:val="0033712D"/>
    <w:rsid w:val="003403F0"/>
    <w:rsid w:val="00342A2A"/>
    <w:rsid w:val="00344881"/>
    <w:rsid w:val="00350D61"/>
    <w:rsid w:val="00353045"/>
    <w:rsid w:val="003557F0"/>
    <w:rsid w:val="00356662"/>
    <w:rsid w:val="00357814"/>
    <w:rsid w:val="00357F0E"/>
    <w:rsid w:val="00362695"/>
    <w:rsid w:val="003637FC"/>
    <w:rsid w:val="00364094"/>
    <w:rsid w:val="00372874"/>
    <w:rsid w:val="0037393D"/>
    <w:rsid w:val="00377252"/>
    <w:rsid w:val="00380A33"/>
    <w:rsid w:val="00380E02"/>
    <w:rsid w:val="00381086"/>
    <w:rsid w:val="00381C5B"/>
    <w:rsid w:val="0038454E"/>
    <w:rsid w:val="0038466C"/>
    <w:rsid w:val="00384746"/>
    <w:rsid w:val="00391A8F"/>
    <w:rsid w:val="00391C37"/>
    <w:rsid w:val="00391E80"/>
    <w:rsid w:val="003927ED"/>
    <w:rsid w:val="00393E21"/>
    <w:rsid w:val="00395A73"/>
    <w:rsid w:val="003A1AB8"/>
    <w:rsid w:val="003A1C04"/>
    <w:rsid w:val="003A47D2"/>
    <w:rsid w:val="003A529C"/>
    <w:rsid w:val="003A7F69"/>
    <w:rsid w:val="003B0FF2"/>
    <w:rsid w:val="003B4DA9"/>
    <w:rsid w:val="003B5204"/>
    <w:rsid w:val="003B5A13"/>
    <w:rsid w:val="003B5B2C"/>
    <w:rsid w:val="003B76F8"/>
    <w:rsid w:val="003C147F"/>
    <w:rsid w:val="003C18B1"/>
    <w:rsid w:val="003C3C09"/>
    <w:rsid w:val="003C4FC0"/>
    <w:rsid w:val="003C532F"/>
    <w:rsid w:val="003D0F2B"/>
    <w:rsid w:val="003D2A95"/>
    <w:rsid w:val="003D3F58"/>
    <w:rsid w:val="003E1BBF"/>
    <w:rsid w:val="003E7746"/>
    <w:rsid w:val="003F1109"/>
    <w:rsid w:val="003F37E1"/>
    <w:rsid w:val="003F4EF7"/>
    <w:rsid w:val="003F5AEA"/>
    <w:rsid w:val="004136EE"/>
    <w:rsid w:val="00416809"/>
    <w:rsid w:val="00422740"/>
    <w:rsid w:val="00424BD3"/>
    <w:rsid w:val="0042509B"/>
    <w:rsid w:val="00425E05"/>
    <w:rsid w:val="00430154"/>
    <w:rsid w:val="00435C31"/>
    <w:rsid w:val="0043795A"/>
    <w:rsid w:val="00440388"/>
    <w:rsid w:val="00441DE1"/>
    <w:rsid w:val="00442113"/>
    <w:rsid w:val="00445B08"/>
    <w:rsid w:val="0045077E"/>
    <w:rsid w:val="0045338F"/>
    <w:rsid w:val="00460C81"/>
    <w:rsid w:val="00462AEF"/>
    <w:rsid w:val="00463B76"/>
    <w:rsid w:val="00463F36"/>
    <w:rsid w:val="00466BF9"/>
    <w:rsid w:val="00467C85"/>
    <w:rsid w:val="00470351"/>
    <w:rsid w:val="00470E97"/>
    <w:rsid w:val="00472055"/>
    <w:rsid w:val="00475D3C"/>
    <w:rsid w:val="00476095"/>
    <w:rsid w:val="00477522"/>
    <w:rsid w:val="00481EB2"/>
    <w:rsid w:val="00482D77"/>
    <w:rsid w:val="00486CBD"/>
    <w:rsid w:val="004876BE"/>
    <w:rsid w:val="004878BC"/>
    <w:rsid w:val="00493A0D"/>
    <w:rsid w:val="00493AFB"/>
    <w:rsid w:val="004A377D"/>
    <w:rsid w:val="004A3CA9"/>
    <w:rsid w:val="004B0C61"/>
    <w:rsid w:val="004B0D04"/>
    <w:rsid w:val="004C0378"/>
    <w:rsid w:val="004C1DC7"/>
    <w:rsid w:val="004C2116"/>
    <w:rsid w:val="004C3F85"/>
    <w:rsid w:val="004C405F"/>
    <w:rsid w:val="004D0A87"/>
    <w:rsid w:val="004E02E6"/>
    <w:rsid w:val="004E617C"/>
    <w:rsid w:val="004E7EBF"/>
    <w:rsid w:val="004F1D8E"/>
    <w:rsid w:val="004F2FC2"/>
    <w:rsid w:val="004F3654"/>
    <w:rsid w:val="004F3922"/>
    <w:rsid w:val="004F54A7"/>
    <w:rsid w:val="004F72B0"/>
    <w:rsid w:val="005012B8"/>
    <w:rsid w:val="00501472"/>
    <w:rsid w:val="0050192C"/>
    <w:rsid w:val="005023D2"/>
    <w:rsid w:val="005025B2"/>
    <w:rsid w:val="0050359B"/>
    <w:rsid w:val="00504922"/>
    <w:rsid w:val="00505E6D"/>
    <w:rsid w:val="00510A15"/>
    <w:rsid w:val="00511995"/>
    <w:rsid w:val="005132D9"/>
    <w:rsid w:val="005169F6"/>
    <w:rsid w:val="00522094"/>
    <w:rsid w:val="0052229B"/>
    <w:rsid w:val="00524CF1"/>
    <w:rsid w:val="00527146"/>
    <w:rsid w:val="00530B68"/>
    <w:rsid w:val="00531A1C"/>
    <w:rsid w:val="00535222"/>
    <w:rsid w:val="005430C1"/>
    <w:rsid w:val="00546885"/>
    <w:rsid w:val="00547554"/>
    <w:rsid w:val="005524A4"/>
    <w:rsid w:val="005533AD"/>
    <w:rsid w:val="0056107E"/>
    <w:rsid w:val="00562048"/>
    <w:rsid w:val="005633E7"/>
    <w:rsid w:val="00567B20"/>
    <w:rsid w:val="00567C47"/>
    <w:rsid w:val="005705F3"/>
    <w:rsid w:val="005706D1"/>
    <w:rsid w:val="00571435"/>
    <w:rsid w:val="00571713"/>
    <w:rsid w:val="00576D3F"/>
    <w:rsid w:val="0058034C"/>
    <w:rsid w:val="005814A6"/>
    <w:rsid w:val="005847D8"/>
    <w:rsid w:val="00586E0C"/>
    <w:rsid w:val="005A3A9E"/>
    <w:rsid w:val="005A3C22"/>
    <w:rsid w:val="005A5AC0"/>
    <w:rsid w:val="005A66A3"/>
    <w:rsid w:val="005B254E"/>
    <w:rsid w:val="005C02B5"/>
    <w:rsid w:val="005C042D"/>
    <w:rsid w:val="005C4784"/>
    <w:rsid w:val="005C47FA"/>
    <w:rsid w:val="005C68B8"/>
    <w:rsid w:val="005C77AB"/>
    <w:rsid w:val="005D0223"/>
    <w:rsid w:val="005D05BD"/>
    <w:rsid w:val="005D3666"/>
    <w:rsid w:val="005D6751"/>
    <w:rsid w:val="005E1B1A"/>
    <w:rsid w:val="005E3813"/>
    <w:rsid w:val="005E448A"/>
    <w:rsid w:val="005E586A"/>
    <w:rsid w:val="005E710B"/>
    <w:rsid w:val="005F0B6D"/>
    <w:rsid w:val="005F137F"/>
    <w:rsid w:val="005F4141"/>
    <w:rsid w:val="005F5100"/>
    <w:rsid w:val="0060363E"/>
    <w:rsid w:val="0060449B"/>
    <w:rsid w:val="006103D4"/>
    <w:rsid w:val="006138C5"/>
    <w:rsid w:val="00615714"/>
    <w:rsid w:val="00616096"/>
    <w:rsid w:val="0062482B"/>
    <w:rsid w:val="006259E6"/>
    <w:rsid w:val="00631F88"/>
    <w:rsid w:val="00634D9C"/>
    <w:rsid w:val="00637F01"/>
    <w:rsid w:val="00641535"/>
    <w:rsid w:val="00645D81"/>
    <w:rsid w:val="00645F65"/>
    <w:rsid w:val="00646038"/>
    <w:rsid w:val="00647DB4"/>
    <w:rsid w:val="0065444E"/>
    <w:rsid w:val="00655031"/>
    <w:rsid w:val="006617B4"/>
    <w:rsid w:val="00663A69"/>
    <w:rsid w:val="00664D8C"/>
    <w:rsid w:val="00665988"/>
    <w:rsid w:val="0067074A"/>
    <w:rsid w:val="00672FA9"/>
    <w:rsid w:val="006743B2"/>
    <w:rsid w:val="0067461B"/>
    <w:rsid w:val="00675E3F"/>
    <w:rsid w:val="006806ED"/>
    <w:rsid w:val="006826E7"/>
    <w:rsid w:val="00685000"/>
    <w:rsid w:val="00686EC9"/>
    <w:rsid w:val="00687678"/>
    <w:rsid w:val="00687F1A"/>
    <w:rsid w:val="0069110B"/>
    <w:rsid w:val="006A1773"/>
    <w:rsid w:val="006A1ED9"/>
    <w:rsid w:val="006A30A1"/>
    <w:rsid w:val="006A3F39"/>
    <w:rsid w:val="006B03F4"/>
    <w:rsid w:val="006B2E96"/>
    <w:rsid w:val="006B4413"/>
    <w:rsid w:val="006C1D4A"/>
    <w:rsid w:val="006C24AE"/>
    <w:rsid w:val="006C6765"/>
    <w:rsid w:val="006D10BE"/>
    <w:rsid w:val="006E0318"/>
    <w:rsid w:val="006E05B0"/>
    <w:rsid w:val="006E09BC"/>
    <w:rsid w:val="006E17C4"/>
    <w:rsid w:val="006E1D85"/>
    <w:rsid w:val="006E4561"/>
    <w:rsid w:val="006E581A"/>
    <w:rsid w:val="006E7260"/>
    <w:rsid w:val="006F0583"/>
    <w:rsid w:val="006F09FE"/>
    <w:rsid w:val="006F28DD"/>
    <w:rsid w:val="006F40F0"/>
    <w:rsid w:val="006F4258"/>
    <w:rsid w:val="006F5A70"/>
    <w:rsid w:val="00704C0A"/>
    <w:rsid w:val="007073A7"/>
    <w:rsid w:val="00707AC6"/>
    <w:rsid w:val="00713CB6"/>
    <w:rsid w:val="00714FF9"/>
    <w:rsid w:val="00720621"/>
    <w:rsid w:val="00722305"/>
    <w:rsid w:val="007245CE"/>
    <w:rsid w:val="00725EEB"/>
    <w:rsid w:val="00727EB9"/>
    <w:rsid w:val="007314BA"/>
    <w:rsid w:val="0073288A"/>
    <w:rsid w:val="00732924"/>
    <w:rsid w:val="0073466E"/>
    <w:rsid w:val="00735A15"/>
    <w:rsid w:val="00736539"/>
    <w:rsid w:val="00737D4C"/>
    <w:rsid w:val="0074245F"/>
    <w:rsid w:val="00744456"/>
    <w:rsid w:val="0074500E"/>
    <w:rsid w:val="007479B5"/>
    <w:rsid w:val="00750BFE"/>
    <w:rsid w:val="00757F44"/>
    <w:rsid w:val="00762D5B"/>
    <w:rsid w:val="007723C8"/>
    <w:rsid w:val="00772ED1"/>
    <w:rsid w:val="007775B4"/>
    <w:rsid w:val="00780996"/>
    <w:rsid w:val="00780E73"/>
    <w:rsid w:val="007818BC"/>
    <w:rsid w:val="0078261C"/>
    <w:rsid w:val="007857F1"/>
    <w:rsid w:val="00792C95"/>
    <w:rsid w:val="00793553"/>
    <w:rsid w:val="007A0181"/>
    <w:rsid w:val="007A0E70"/>
    <w:rsid w:val="007A32B5"/>
    <w:rsid w:val="007A5DF5"/>
    <w:rsid w:val="007A681B"/>
    <w:rsid w:val="007A7D49"/>
    <w:rsid w:val="007B19B9"/>
    <w:rsid w:val="007B298D"/>
    <w:rsid w:val="007B29F2"/>
    <w:rsid w:val="007B6C0A"/>
    <w:rsid w:val="007C0E93"/>
    <w:rsid w:val="007C3BE3"/>
    <w:rsid w:val="007C53EC"/>
    <w:rsid w:val="007C6DEC"/>
    <w:rsid w:val="007D08D7"/>
    <w:rsid w:val="007D1394"/>
    <w:rsid w:val="007D2126"/>
    <w:rsid w:val="007E0256"/>
    <w:rsid w:val="007E0D73"/>
    <w:rsid w:val="007E10C2"/>
    <w:rsid w:val="007E176F"/>
    <w:rsid w:val="007E5DBA"/>
    <w:rsid w:val="007E67A6"/>
    <w:rsid w:val="007E6DEF"/>
    <w:rsid w:val="007F06DC"/>
    <w:rsid w:val="007F2991"/>
    <w:rsid w:val="007F38D7"/>
    <w:rsid w:val="007F3E4C"/>
    <w:rsid w:val="00801AEC"/>
    <w:rsid w:val="00810812"/>
    <w:rsid w:val="00812BFC"/>
    <w:rsid w:val="00814716"/>
    <w:rsid w:val="00815A9F"/>
    <w:rsid w:val="00817837"/>
    <w:rsid w:val="00824B39"/>
    <w:rsid w:val="008253EA"/>
    <w:rsid w:val="00825B82"/>
    <w:rsid w:val="008308DC"/>
    <w:rsid w:val="008313E4"/>
    <w:rsid w:val="00832C89"/>
    <w:rsid w:val="008351BB"/>
    <w:rsid w:val="00835A40"/>
    <w:rsid w:val="0084229F"/>
    <w:rsid w:val="0084230F"/>
    <w:rsid w:val="008460EB"/>
    <w:rsid w:val="008509CA"/>
    <w:rsid w:val="00851B5B"/>
    <w:rsid w:val="008536F7"/>
    <w:rsid w:val="008577BF"/>
    <w:rsid w:val="00857DB9"/>
    <w:rsid w:val="00862979"/>
    <w:rsid w:val="00865E7B"/>
    <w:rsid w:val="00872C1F"/>
    <w:rsid w:val="00874B9F"/>
    <w:rsid w:val="008758EB"/>
    <w:rsid w:val="00875AD7"/>
    <w:rsid w:val="0087659B"/>
    <w:rsid w:val="0088336F"/>
    <w:rsid w:val="00886F4F"/>
    <w:rsid w:val="008876B3"/>
    <w:rsid w:val="008926B0"/>
    <w:rsid w:val="008958DA"/>
    <w:rsid w:val="008A15F0"/>
    <w:rsid w:val="008A6221"/>
    <w:rsid w:val="008A72D8"/>
    <w:rsid w:val="008B2117"/>
    <w:rsid w:val="008B2C8F"/>
    <w:rsid w:val="008B2C90"/>
    <w:rsid w:val="008B3722"/>
    <w:rsid w:val="008B4842"/>
    <w:rsid w:val="008B4B96"/>
    <w:rsid w:val="008C1050"/>
    <w:rsid w:val="008D0E9D"/>
    <w:rsid w:val="008D2456"/>
    <w:rsid w:val="008D4ADC"/>
    <w:rsid w:val="008D5FEC"/>
    <w:rsid w:val="008D6159"/>
    <w:rsid w:val="008D6BEF"/>
    <w:rsid w:val="008E1851"/>
    <w:rsid w:val="008E1922"/>
    <w:rsid w:val="008E1EA1"/>
    <w:rsid w:val="008F39B1"/>
    <w:rsid w:val="008F45A2"/>
    <w:rsid w:val="008F49FB"/>
    <w:rsid w:val="008F562C"/>
    <w:rsid w:val="008F6B09"/>
    <w:rsid w:val="00901A5A"/>
    <w:rsid w:val="0090673D"/>
    <w:rsid w:val="00910F77"/>
    <w:rsid w:val="00914C53"/>
    <w:rsid w:val="0091719A"/>
    <w:rsid w:val="009238D3"/>
    <w:rsid w:val="00923ADB"/>
    <w:rsid w:val="0094009C"/>
    <w:rsid w:val="009424AF"/>
    <w:rsid w:val="00944272"/>
    <w:rsid w:val="00945F7B"/>
    <w:rsid w:val="00947D07"/>
    <w:rsid w:val="00950339"/>
    <w:rsid w:val="00950771"/>
    <w:rsid w:val="00963F1B"/>
    <w:rsid w:val="00966DAC"/>
    <w:rsid w:val="009676B4"/>
    <w:rsid w:val="00970D48"/>
    <w:rsid w:val="00975BC7"/>
    <w:rsid w:val="00975F40"/>
    <w:rsid w:val="009823A7"/>
    <w:rsid w:val="00982A80"/>
    <w:rsid w:val="00983702"/>
    <w:rsid w:val="009845B9"/>
    <w:rsid w:val="009908BC"/>
    <w:rsid w:val="00992DF8"/>
    <w:rsid w:val="00993146"/>
    <w:rsid w:val="009935DE"/>
    <w:rsid w:val="009955E9"/>
    <w:rsid w:val="00996B22"/>
    <w:rsid w:val="00997749"/>
    <w:rsid w:val="00997BE4"/>
    <w:rsid w:val="009A31AE"/>
    <w:rsid w:val="009A44A1"/>
    <w:rsid w:val="009A738E"/>
    <w:rsid w:val="009B1948"/>
    <w:rsid w:val="009B5939"/>
    <w:rsid w:val="009B66F8"/>
    <w:rsid w:val="009C4561"/>
    <w:rsid w:val="009C7C00"/>
    <w:rsid w:val="009D3BF4"/>
    <w:rsid w:val="009D4343"/>
    <w:rsid w:val="009D6073"/>
    <w:rsid w:val="009D73D2"/>
    <w:rsid w:val="009D7CF8"/>
    <w:rsid w:val="009E1557"/>
    <w:rsid w:val="009E1F69"/>
    <w:rsid w:val="009E28E5"/>
    <w:rsid w:val="009E2AE6"/>
    <w:rsid w:val="009E3ABB"/>
    <w:rsid w:val="009F1319"/>
    <w:rsid w:val="009F2602"/>
    <w:rsid w:val="009F2915"/>
    <w:rsid w:val="009F2BD5"/>
    <w:rsid w:val="009F38C5"/>
    <w:rsid w:val="009F53B5"/>
    <w:rsid w:val="009F6B85"/>
    <w:rsid w:val="00A00160"/>
    <w:rsid w:val="00A00FB8"/>
    <w:rsid w:val="00A018E3"/>
    <w:rsid w:val="00A056CD"/>
    <w:rsid w:val="00A064E2"/>
    <w:rsid w:val="00A173E7"/>
    <w:rsid w:val="00A2225F"/>
    <w:rsid w:val="00A23F3B"/>
    <w:rsid w:val="00A24B0F"/>
    <w:rsid w:val="00A25B5C"/>
    <w:rsid w:val="00A32988"/>
    <w:rsid w:val="00A339CC"/>
    <w:rsid w:val="00A33B7B"/>
    <w:rsid w:val="00A41891"/>
    <w:rsid w:val="00A43AF3"/>
    <w:rsid w:val="00A44BB1"/>
    <w:rsid w:val="00A45F4E"/>
    <w:rsid w:val="00A479E5"/>
    <w:rsid w:val="00A50473"/>
    <w:rsid w:val="00A60929"/>
    <w:rsid w:val="00A656D0"/>
    <w:rsid w:val="00A679A6"/>
    <w:rsid w:val="00A75CAA"/>
    <w:rsid w:val="00A81932"/>
    <w:rsid w:val="00A82E76"/>
    <w:rsid w:val="00A83291"/>
    <w:rsid w:val="00A8685F"/>
    <w:rsid w:val="00A95465"/>
    <w:rsid w:val="00A97E9C"/>
    <w:rsid w:val="00AA21F2"/>
    <w:rsid w:val="00AA336F"/>
    <w:rsid w:val="00AA37A8"/>
    <w:rsid w:val="00AA5676"/>
    <w:rsid w:val="00AA5B2F"/>
    <w:rsid w:val="00AA6261"/>
    <w:rsid w:val="00AB59EE"/>
    <w:rsid w:val="00AC0933"/>
    <w:rsid w:val="00AC0E83"/>
    <w:rsid w:val="00AC1A9F"/>
    <w:rsid w:val="00AC59EC"/>
    <w:rsid w:val="00AD22FD"/>
    <w:rsid w:val="00AD2CFA"/>
    <w:rsid w:val="00AD31CF"/>
    <w:rsid w:val="00AD4D57"/>
    <w:rsid w:val="00AD5B4A"/>
    <w:rsid w:val="00AD7990"/>
    <w:rsid w:val="00AE0E91"/>
    <w:rsid w:val="00AE1B46"/>
    <w:rsid w:val="00AE37B2"/>
    <w:rsid w:val="00AE42D1"/>
    <w:rsid w:val="00AE4640"/>
    <w:rsid w:val="00AE5E0E"/>
    <w:rsid w:val="00AE7DCE"/>
    <w:rsid w:val="00AF17EE"/>
    <w:rsid w:val="00AF1A93"/>
    <w:rsid w:val="00AF1F30"/>
    <w:rsid w:val="00AF3171"/>
    <w:rsid w:val="00AF707D"/>
    <w:rsid w:val="00AF788F"/>
    <w:rsid w:val="00B00491"/>
    <w:rsid w:val="00B007F9"/>
    <w:rsid w:val="00B01A4F"/>
    <w:rsid w:val="00B021F4"/>
    <w:rsid w:val="00B04F94"/>
    <w:rsid w:val="00B07ADB"/>
    <w:rsid w:val="00B11FF0"/>
    <w:rsid w:val="00B1221F"/>
    <w:rsid w:val="00B13196"/>
    <w:rsid w:val="00B13497"/>
    <w:rsid w:val="00B20DF9"/>
    <w:rsid w:val="00B21A88"/>
    <w:rsid w:val="00B22189"/>
    <w:rsid w:val="00B224CD"/>
    <w:rsid w:val="00B22A1E"/>
    <w:rsid w:val="00B22DCD"/>
    <w:rsid w:val="00B317D0"/>
    <w:rsid w:val="00B33669"/>
    <w:rsid w:val="00B368CA"/>
    <w:rsid w:val="00B36BE1"/>
    <w:rsid w:val="00B40317"/>
    <w:rsid w:val="00B40816"/>
    <w:rsid w:val="00B40D85"/>
    <w:rsid w:val="00B41710"/>
    <w:rsid w:val="00B43DEF"/>
    <w:rsid w:val="00B47998"/>
    <w:rsid w:val="00B514B0"/>
    <w:rsid w:val="00B534F0"/>
    <w:rsid w:val="00B56614"/>
    <w:rsid w:val="00B62849"/>
    <w:rsid w:val="00B64249"/>
    <w:rsid w:val="00B665D4"/>
    <w:rsid w:val="00B7095F"/>
    <w:rsid w:val="00B802C5"/>
    <w:rsid w:val="00B80ED8"/>
    <w:rsid w:val="00B813A4"/>
    <w:rsid w:val="00B864AE"/>
    <w:rsid w:val="00B9315A"/>
    <w:rsid w:val="00B93DE2"/>
    <w:rsid w:val="00B96826"/>
    <w:rsid w:val="00B978D8"/>
    <w:rsid w:val="00BA356A"/>
    <w:rsid w:val="00BA518C"/>
    <w:rsid w:val="00BA5A70"/>
    <w:rsid w:val="00BB3BC1"/>
    <w:rsid w:val="00BB468A"/>
    <w:rsid w:val="00BB65C7"/>
    <w:rsid w:val="00BC2867"/>
    <w:rsid w:val="00BC3547"/>
    <w:rsid w:val="00BD0921"/>
    <w:rsid w:val="00BD0A7F"/>
    <w:rsid w:val="00BD209A"/>
    <w:rsid w:val="00BD5C75"/>
    <w:rsid w:val="00BE072C"/>
    <w:rsid w:val="00BE3497"/>
    <w:rsid w:val="00BE3924"/>
    <w:rsid w:val="00BF13B3"/>
    <w:rsid w:val="00BF2CEB"/>
    <w:rsid w:val="00BF41E7"/>
    <w:rsid w:val="00BF5FCE"/>
    <w:rsid w:val="00C012D1"/>
    <w:rsid w:val="00C01610"/>
    <w:rsid w:val="00C079C7"/>
    <w:rsid w:val="00C11C25"/>
    <w:rsid w:val="00C1465D"/>
    <w:rsid w:val="00C16A9B"/>
    <w:rsid w:val="00C2096C"/>
    <w:rsid w:val="00C2196F"/>
    <w:rsid w:val="00C21B2A"/>
    <w:rsid w:val="00C3173B"/>
    <w:rsid w:val="00C321AC"/>
    <w:rsid w:val="00C32BD9"/>
    <w:rsid w:val="00C350E5"/>
    <w:rsid w:val="00C401E2"/>
    <w:rsid w:val="00C407CC"/>
    <w:rsid w:val="00C54995"/>
    <w:rsid w:val="00C6016E"/>
    <w:rsid w:val="00C60EC7"/>
    <w:rsid w:val="00C6202E"/>
    <w:rsid w:val="00C6409E"/>
    <w:rsid w:val="00C65D35"/>
    <w:rsid w:val="00C737E2"/>
    <w:rsid w:val="00C7394C"/>
    <w:rsid w:val="00C73C54"/>
    <w:rsid w:val="00C73E4D"/>
    <w:rsid w:val="00C74711"/>
    <w:rsid w:val="00C82627"/>
    <w:rsid w:val="00C84612"/>
    <w:rsid w:val="00C84A8E"/>
    <w:rsid w:val="00C9612D"/>
    <w:rsid w:val="00CA0F31"/>
    <w:rsid w:val="00CA13DE"/>
    <w:rsid w:val="00CA3CFC"/>
    <w:rsid w:val="00CA7E2B"/>
    <w:rsid w:val="00CB5401"/>
    <w:rsid w:val="00CB77FA"/>
    <w:rsid w:val="00CC26F9"/>
    <w:rsid w:val="00CC7DDB"/>
    <w:rsid w:val="00CD2940"/>
    <w:rsid w:val="00CD5131"/>
    <w:rsid w:val="00CD5D38"/>
    <w:rsid w:val="00CD687E"/>
    <w:rsid w:val="00CE26A4"/>
    <w:rsid w:val="00CE2B91"/>
    <w:rsid w:val="00CF1E1C"/>
    <w:rsid w:val="00CF2960"/>
    <w:rsid w:val="00CF3D81"/>
    <w:rsid w:val="00CF4E10"/>
    <w:rsid w:val="00D0290F"/>
    <w:rsid w:val="00D07395"/>
    <w:rsid w:val="00D10831"/>
    <w:rsid w:val="00D1643F"/>
    <w:rsid w:val="00D17CD6"/>
    <w:rsid w:val="00D21109"/>
    <w:rsid w:val="00D2214D"/>
    <w:rsid w:val="00D22744"/>
    <w:rsid w:val="00D24166"/>
    <w:rsid w:val="00D254ED"/>
    <w:rsid w:val="00D27E65"/>
    <w:rsid w:val="00D30FE5"/>
    <w:rsid w:val="00D3281A"/>
    <w:rsid w:val="00D32AF8"/>
    <w:rsid w:val="00D337EB"/>
    <w:rsid w:val="00D35612"/>
    <w:rsid w:val="00D36943"/>
    <w:rsid w:val="00D43055"/>
    <w:rsid w:val="00D44C3B"/>
    <w:rsid w:val="00D501C9"/>
    <w:rsid w:val="00D50242"/>
    <w:rsid w:val="00D53D58"/>
    <w:rsid w:val="00D57CBC"/>
    <w:rsid w:val="00D61B10"/>
    <w:rsid w:val="00D63E67"/>
    <w:rsid w:val="00D643AB"/>
    <w:rsid w:val="00D729EE"/>
    <w:rsid w:val="00D75D7B"/>
    <w:rsid w:val="00D80871"/>
    <w:rsid w:val="00D814B4"/>
    <w:rsid w:val="00D82429"/>
    <w:rsid w:val="00D855CF"/>
    <w:rsid w:val="00D8584A"/>
    <w:rsid w:val="00D90DFB"/>
    <w:rsid w:val="00D920F9"/>
    <w:rsid w:val="00D93143"/>
    <w:rsid w:val="00D95B30"/>
    <w:rsid w:val="00D9771F"/>
    <w:rsid w:val="00DA5954"/>
    <w:rsid w:val="00DA70CC"/>
    <w:rsid w:val="00DB1C2B"/>
    <w:rsid w:val="00DB31D5"/>
    <w:rsid w:val="00DB5FE3"/>
    <w:rsid w:val="00DB66BD"/>
    <w:rsid w:val="00DC07BA"/>
    <w:rsid w:val="00DC13BC"/>
    <w:rsid w:val="00DC3A32"/>
    <w:rsid w:val="00DC43B6"/>
    <w:rsid w:val="00DC6071"/>
    <w:rsid w:val="00DC60F6"/>
    <w:rsid w:val="00DC7B55"/>
    <w:rsid w:val="00DD0D9D"/>
    <w:rsid w:val="00DD3A3F"/>
    <w:rsid w:val="00DD4617"/>
    <w:rsid w:val="00DD6B3C"/>
    <w:rsid w:val="00DE3F0E"/>
    <w:rsid w:val="00DE417D"/>
    <w:rsid w:val="00DE5DD2"/>
    <w:rsid w:val="00DF10E5"/>
    <w:rsid w:val="00DF1521"/>
    <w:rsid w:val="00DF19FD"/>
    <w:rsid w:val="00DF51A6"/>
    <w:rsid w:val="00DF797A"/>
    <w:rsid w:val="00E01B6D"/>
    <w:rsid w:val="00E05B10"/>
    <w:rsid w:val="00E06753"/>
    <w:rsid w:val="00E151ED"/>
    <w:rsid w:val="00E151FD"/>
    <w:rsid w:val="00E15A4E"/>
    <w:rsid w:val="00E160A3"/>
    <w:rsid w:val="00E205F0"/>
    <w:rsid w:val="00E22AD6"/>
    <w:rsid w:val="00E235B3"/>
    <w:rsid w:val="00E30444"/>
    <w:rsid w:val="00E34141"/>
    <w:rsid w:val="00E35BC2"/>
    <w:rsid w:val="00E417D3"/>
    <w:rsid w:val="00E41A63"/>
    <w:rsid w:val="00E44B00"/>
    <w:rsid w:val="00E54B11"/>
    <w:rsid w:val="00E57B0D"/>
    <w:rsid w:val="00E60347"/>
    <w:rsid w:val="00E6151D"/>
    <w:rsid w:val="00E61F00"/>
    <w:rsid w:val="00E635AF"/>
    <w:rsid w:val="00E64C4B"/>
    <w:rsid w:val="00E64FCB"/>
    <w:rsid w:val="00E654E8"/>
    <w:rsid w:val="00E6570F"/>
    <w:rsid w:val="00E7458E"/>
    <w:rsid w:val="00E75BDE"/>
    <w:rsid w:val="00E75CCB"/>
    <w:rsid w:val="00E819FD"/>
    <w:rsid w:val="00E82111"/>
    <w:rsid w:val="00E8253F"/>
    <w:rsid w:val="00E82B85"/>
    <w:rsid w:val="00E83596"/>
    <w:rsid w:val="00E95CB0"/>
    <w:rsid w:val="00EA0463"/>
    <w:rsid w:val="00EA36B1"/>
    <w:rsid w:val="00EA422B"/>
    <w:rsid w:val="00EA57A2"/>
    <w:rsid w:val="00EA5CBF"/>
    <w:rsid w:val="00EB3622"/>
    <w:rsid w:val="00EB365A"/>
    <w:rsid w:val="00EB68D4"/>
    <w:rsid w:val="00EB6A9A"/>
    <w:rsid w:val="00EB6B2A"/>
    <w:rsid w:val="00EC1FF8"/>
    <w:rsid w:val="00EC453E"/>
    <w:rsid w:val="00EC7038"/>
    <w:rsid w:val="00ED2F8E"/>
    <w:rsid w:val="00ED3879"/>
    <w:rsid w:val="00ED4B77"/>
    <w:rsid w:val="00EE1CF0"/>
    <w:rsid w:val="00EE515E"/>
    <w:rsid w:val="00EE7467"/>
    <w:rsid w:val="00EF0C22"/>
    <w:rsid w:val="00EF17FF"/>
    <w:rsid w:val="00EF1CBC"/>
    <w:rsid w:val="00EF4AA7"/>
    <w:rsid w:val="00EF62A4"/>
    <w:rsid w:val="00F0012A"/>
    <w:rsid w:val="00F00E11"/>
    <w:rsid w:val="00F014E8"/>
    <w:rsid w:val="00F0628C"/>
    <w:rsid w:val="00F109D6"/>
    <w:rsid w:val="00F11F3D"/>
    <w:rsid w:val="00F139DE"/>
    <w:rsid w:val="00F13A23"/>
    <w:rsid w:val="00F2092E"/>
    <w:rsid w:val="00F20E9B"/>
    <w:rsid w:val="00F2368E"/>
    <w:rsid w:val="00F24E07"/>
    <w:rsid w:val="00F26B96"/>
    <w:rsid w:val="00F329C6"/>
    <w:rsid w:val="00F329F4"/>
    <w:rsid w:val="00F358CB"/>
    <w:rsid w:val="00F370B2"/>
    <w:rsid w:val="00F37664"/>
    <w:rsid w:val="00F4004D"/>
    <w:rsid w:val="00F4273E"/>
    <w:rsid w:val="00F43CD0"/>
    <w:rsid w:val="00F4585B"/>
    <w:rsid w:val="00F54AEA"/>
    <w:rsid w:val="00F60036"/>
    <w:rsid w:val="00F66EFB"/>
    <w:rsid w:val="00F67418"/>
    <w:rsid w:val="00F706CA"/>
    <w:rsid w:val="00F72101"/>
    <w:rsid w:val="00F72DA3"/>
    <w:rsid w:val="00F7485A"/>
    <w:rsid w:val="00F77637"/>
    <w:rsid w:val="00F81097"/>
    <w:rsid w:val="00F811FB"/>
    <w:rsid w:val="00F81306"/>
    <w:rsid w:val="00F824B2"/>
    <w:rsid w:val="00F87024"/>
    <w:rsid w:val="00F90DB7"/>
    <w:rsid w:val="00F91A16"/>
    <w:rsid w:val="00F92559"/>
    <w:rsid w:val="00F96E90"/>
    <w:rsid w:val="00FA6143"/>
    <w:rsid w:val="00FA641C"/>
    <w:rsid w:val="00FA6444"/>
    <w:rsid w:val="00FB2C51"/>
    <w:rsid w:val="00FB5606"/>
    <w:rsid w:val="00FB5BA6"/>
    <w:rsid w:val="00FB653D"/>
    <w:rsid w:val="00FB69B6"/>
    <w:rsid w:val="00FB7EA6"/>
    <w:rsid w:val="00FC0EEA"/>
    <w:rsid w:val="00FC29F3"/>
    <w:rsid w:val="00FC56B8"/>
    <w:rsid w:val="00FD09FE"/>
    <w:rsid w:val="00FD7069"/>
    <w:rsid w:val="00FE6A9A"/>
    <w:rsid w:val="00FF12B0"/>
    <w:rsid w:val="00FF20FF"/>
    <w:rsid w:val="00FF557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CCB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12CC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75CCB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y"/>
    <w:next w:val="Normlny"/>
    <w:link w:val="Nadpis3Char"/>
    <w:qFormat/>
    <w:rsid w:val="00E75CCB"/>
    <w:pPr>
      <w:keepNext/>
      <w:jc w:val="center"/>
      <w:outlineLvl w:val="2"/>
    </w:pPr>
    <w:rPr>
      <w:b/>
      <w:iCs/>
    </w:rPr>
  </w:style>
  <w:style w:type="paragraph" w:styleId="Nadpis4">
    <w:name w:val="heading 4"/>
    <w:basedOn w:val="Normlny"/>
    <w:next w:val="Normlny"/>
    <w:link w:val="Nadpis4Char"/>
    <w:qFormat/>
    <w:rsid w:val="00E75CC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8E1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76F8"/>
    <w:pPr>
      <w:keepNext/>
      <w:outlineLvl w:val="5"/>
    </w:pPr>
    <w:rPr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B76F8"/>
    <w:pPr>
      <w:keepNext/>
      <w:ind w:left="851" w:hanging="425"/>
      <w:outlineLvl w:val="6"/>
    </w:pPr>
    <w:rPr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B76F8"/>
    <w:pPr>
      <w:keepNext/>
      <w:jc w:val="both"/>
      <w:outlineLvl w:val="7"/>
    </w:pPr>
    <w:rPr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B76F8"/>
    <w:pPr>
      <w:keepNext/>
      <w:ind w:firstLine="284"/>
      <w:outlineLvl w:val="8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2CC"/>
    <w:rPr>
      <w:rFonts w:cs="Arial"/>
      <w:b/>
      <w:bCs/>
      <w:noProof/>
      <w:kern w:val="32"/>
      <w:sz w:val="24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rsid w:val="008351BB"/>
    <w:rPr>
      <w:b/>
      <w:i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351BB"/>
    <w:rPr>
      <w:b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351BB"/>
    <w:rPr>
      <w:b/>
      <w:bCs/>
      <w:sz w:val="28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1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B76F8"/>
    <w:rPr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B76F8"/>
    <w:rPr>
      <w:sz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76F8"/>
    <w:rPr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3B76F8"/>
    <w:rPr>
      <w:sz w:val="24"/>
      <w:lang w:eastAsia="cs-CZ"/>
    </w:rPr>
  </w:style>
  <w:style w:type="paragraph" w:customStyle="1" w:styleId="tl1">
    <w:name w:val="Štýl1"/>
    <w:basedOn w:val="Normlny"/>
    <w:rsid w:val="00E75CCB"/>
    <w:rPr>
      <w:i/>
      <w:sz w:val="22"/>
    </w:rPr>
  </w:style>
  <w:style w:type="paragraph" w:styleId="Zarkazkladnhotextu">
    <w:name w:val="Body Text Indent"/>
    <w:basedOn w:val="Normlny"/>
    <w:rsid w:val="00E75CCB"/>
    <w:pPr>
      <w:ind w:left="360"/>
    </w:pPr>
  </w:style>
  <w:style w:type="paragraph" w:styleId="Normlnywebov">
    <w:name w:val="Normal (Web)"/>
    <w:basedOn w:val="Normlny"/>
    <w:uiPriority w:val="99"/>
    <w:rsid w:val="00E75CC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8E19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1922"/>
    <w:rPr>
      <w:sz w:val="24"/>
      <w:szCs w:val="24"/>
    </w:rPr>
  </w:style>
  <w:style w:type="paragraph" w:customStyle="1" w:styleId="text2">
    <w:name w:val="text2"/>
    <w:basedOn w:val="Normlny"/>
    <w:rsid w:val="008E1922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/>
      <w:iCs/>
      <w:color w:val="000000"/>
      <w:sz w:val="20"/>
      <w:szCs w:val="20"/>
      <w:lang w:eastAsia="cs-CZ"/>
    </w:rPr>
  </w:style>
  <w:style w:type="paragraph" w:customStyle="1" w:styleId="vzorec">
    <w:name w:val="vzorec"/>
    <w:basedOn w:val="Normlny"/>
    <w:rsid w:val="008E1922"/>
    <w:pPr>
      <w:spacing w:before="80" w:after="80"/>
      <w:jc w:val="center"/>
    </w:pPr>
    <w:rPr>
      <w:rFonts w:ascii="Verdana" w:hAnsi="Verdana"/>
      <w:i/>
      <w:iCs/>
      <w:sz w:val="20"/>
      <w:lang w:eastAsia="cs-CZ"/>
    </w:rPr>
  </w:style>
  <w:style w:type="paragraph" w:customStyle="1" w:styleId="text3">
    <w:name w:val="text3"/>
    <w:basedOn w:val="Normlny"/>
    <w:rsid w:val="008E1922"/>
    <w:pPr>
      <w:tabs>
        <w:tab w:val="left" w:pos="397"/>
      </w:tabs>
      <w:spacing w:before="40"/>
      <w:jc w:val="both"/>
    </w:pPr>
    <w:rPr>
      <w:rFonts w:ascii="Verdana" w:hAnsi="Verdana"/>
      <w:i/>
      <w:iCs/>
      <w:color w:val="000000"/>
      <w:sz w:val="20"/>
      <w:szCs w:val="20"/>
      <w:lang w:eastAsia="cs-CZ"/>
    </w:rPr>
  </w:style>
  <w:style w:type="paragraph" w:customStyle="1" w:styleId="tabulkyobrazky">
    <w:name w:val="tabulky+obrazky"/>
    <w:basedOn w:val="Normlny"/>
    <w:autoRedefine/>
    <w:rsid w:val="008E1922"/>
    <w:pPr>
      <w:tabs>
        <w:tab w:val="left" w:pos="340"/>
      </w:tabs>
      <w:spacing w:before="40" w:after="40"/>
      <w:contextualSpacing/>
    </w:pPr>
    <w:rPr>
      <w:rFonts w:ascii="Verdana" w:eastAsia="SimSun" w:hAnsi="Verdana"/>
      <w:i/>
      <w:sz w:val="18"/>
      <w:lang w:eastAsia="zh-CN"/>
    </w:rPr>
  </w:style>
  <w:style w:type="paragraph" w:customStyle="1" w:styleId="Nadpis20">
    <w:name w:val="Nadpis 2+"/>
    <w:rsid w:val="008E1922"/>
    <w:pPr>
      <w:tabs>
        <w:tab w:val="left" w:pos="567"/>
        <w:tab w:val="left" w:pos="907"/>
      </w:tabs>
      <w:spacing w:before="200" w:after="200"/>
    </w:pPr>
    <w:rPr>
      <w:rFonts w:ascii="Verdana" w:eastAsia="SimSun" w:hAnsi="Verdana" w:cs="Arial"/>
      <w:b/>
      <w:bCs/>
      <w:i/>
      <w:iCs/>
      <w:sz w:val="22"/>
      <w:szCs w:val="24"/>
      <w:lang w:eastAsia="zh-CN"/>
    </w:rPr>
  </w:style>
  <w:style w:type="paragraph" w:styleId="Pta">
    <w:name w:val="footer"/>
    <w:basedOn w:val="Normlny"/>
    <w:link w:val="PtaChar"/>
    <w:rsid w:val="008E1922"/>
    <w:pPr>
      <w:tabs>
        <w:tab w:val="center" w:pos="4536"/>
        <w:tab w:val="right" w:pos="9072"/>
      </w:tabs>
      <w:spacing w:line="360" w:lineRule="auto"/>
      <w:jc w:val="both"/>
    </w:pPr>
    <w:rPr>
      <w:i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8E1922"/>
    <w:rPr>
      <w:i/>
      <w:noProof/>
      <w:lang w:eastAsia="cs-CZ"/>
    </w:rPr>
  </w:style>
  <w:style w:type="character" w:customStyle="1" w:styleId="text3Char">
    <w:name w:val="text3 Char"/>
    <w:basedOn w:val="Predvolenpsmoodseku"/>
    <w:rsid w:val="008E1922"/>
    <w:rPr>
      <w:rFonts w:ascii="Verdana" w:hAnsi="Verdana"/>
      <w:i/>
      <w:iCs/>
      <w:color w:val="000000"/>
      <w:lang w:val="sk-SK" w:eastAsia="cs-CZ" w:bidi="ar-SA"/>
    </w:rPr>
  </w:style>
  <w:style w:type="character" w:customStyle="1" w:styleId="Nadpis2CharChar">
    <w:name w:val="Nadpis 2+ Char Char"/>
    <w:basedOn w:val="Predvolenpsmoodseku"/>
    <w:rsid w:val="008E1922"/>
    <w:rPr>
      <w:rFonts w:ascii="Verdana" w:eastAsia="SimSun" w:hAnsi="Verdana" w:cs="Arial"/>
      <w:b/>
      <w:bCs/>
      <w:i/>
      <w:iCs/>
      <w:sz w:val="22"/>
      <w:szCs w:val="24"/>
      <w:lang w:val="sk-SK" w:eastAsia="zh-CN" w:bidi="ar-SA"/>
    </w:rPr>
  </w:style>
  <w:style w:type="character" w:customStyle="1" w:styleId="tabulkyobrazkyChar">
    <w:name w:val="tabulky+obrazky Char"/>
    <w:basedOn w:val="Predvolenpsmoodseku"/>
    <w:rsid w:val="008E1922"/>
    <w:rPr>
      <w:rFonts w:ascii="Verdana" w:eastAsia="SimSun" w:hAnsi="Verdana"/>
      <w:i/>
      <w:sz w:val="18"/>
      <w:szCs w:val="24"/>
      <w:lang w:val="sk-SK" w:eastAsia="zh-CN" w:bidi="ar-SA"/>
    </w:rPr>
  </w:style>
  <w:style w:type="character" w:customStyle="1" w:styleId="vzorecChar">
    <w:name w:val="vzorec Char"/>
    <w:basedOn w:val="Predvolenpsmoodseku"/>
    <w:rsid w:val="008E1922"/>
    <w:rPr>
      <w:rFonts w:ascii="Verdana" w:hAnsi="Verdana"/>
      <w:i/>
      <w:iCs/>
      <w:szCs w:val="24"/>
      <w:lang w:val="sk-SK" w:eastAsia="cs-CZ" w:bidi="ar-SA"/>
    </w:rPr>
  </w:style>
  <w:style w:type="character" w:customStyle="1" w:styleId="text2Char">
    <w:name w:val="text2 Char"/>
    <w:basedOn w:val="Predvolenpsmoodseku"/>
    <w:rsid w:val="008E1922"/>
    <w:rPr>
      <w:rFonts w:ascii="Verdana" w:hAnsi="Verdana"/>
      <w:b/>
      <w:bCs/>
      <w:i/>
      <w:iCs/>
      <w:color w:val="000000"/>
      <w:lang w:val="sk-SK" w:eastAsia="cs-CZ" w:bidi="ar-SA"/>
    </w:rPr>
  </w:style>
  <w:style w:type="character" w:customStyle="1" w:styleId="Char">
    <w:name w:val="Char"/>
    <w:basedOn w:val="Predvolenpsmoodseku"/>
    <w:rsid w:val="008E1922"/>
    <w:rPr>
      <w:rFonts w:ascii="Verdana" w:hAnsi="Verdana" w:cs="Arial"/>
      <w:b/>
      <w:bCs/>
      <w:i/>
      <w:iCs/>
      <w:sz w:val="22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8E1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1922"/>
    <w:rPr>
      <w:noProof/>
      <w:sz w:val="24"/>
      <w:szCs w:val="24"/>
    </w:rPr>
  </w:style>
  <w:style w:type="character" w:styleId="slostrany">
    <w:name w:val="page number"/>
    <w:basedOn w:val="Predvolenpsmoodseku"/>
    <w:rsid w:val="008E1922"/>
  </w:style>
  <w:style w:type="character" w:customStyle="1" w:styleId="tlacitko">
    <w:name w:val="tlacitko"/>
    <w:basedOn w:val="Predvolenpsmoodseku"/>
    <w:rsid w:val="008E1922"/>
  </w:style>
  <w:style w:type="paragraph" w:customStyle="1" w:styleId="Nadpis21">
    <w:name w:val="#Nadpis 2"/>
    <w:basedOn w:val="Normlny"/>
    <w:next w:val="Text"/>
    <w:rsid w:val="008E1922"/>
    <w:pPr>
      <w:keepNext/>
      <w:spacing w:before="360" w:after="120"/>
    </w:pPr>
    <w:rPr>
      <w:b/>
      <w:sz w:val="32"/>
      <w:szCs w:val="20"/>
      <w:lang w:val="cs-CZ" w:eastAsia="cs-CZ"/>
    </w:rPr>
  </w:style>
  <w:style w:type="paragraph" w:customStyle="1" w:styleId="Text">
    <w:name w:val="#Text"/>
    <w:basedOn w:val="Normlny"/>
    <w:rsid w:val="008E1922"/>
    <w:pPr>
      <w:ind w:firstLine="284"/>
      <w:jc w:val="both"/>
    </w:pPr>
    <w:rPr>
      <w:szCs w:val="20"/>
      <w:lang w:val="cs-CZ" w:eastAsia="cs-CZ"/>
    </w:rPr>
  </w:style>
  <w:style w:type="paragraph" w:customStyle="1" w:styleId="Nadpis30">
    <w:name w:val="#Nadpis 3"/>
    <w:basedOn w:val="Nadpis21"/>
    <w:next w:val="Text"/>
    <w:rsid w:val="008E1922"/>
    <w:pPr>
      <w:spacing w:before="240"/>
    </w:pPr>
    <w:rPr>
      <w:sz w:val="26"/>
    </w:rPr>
  </w:style>
  <w:style w:type="paragraph" w:styleId="Nzov">
    <w:name w:val="Title"/>
    <w:basedOn w:val="Normlny"/>
    <w:link w:val="NzovChar"/>
    <w:qFormat/>
    <w:rsid w:val="008E192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8E1922"/>
    <w:rPr>
      <w:rFonts w:ascii="Arial" w:hAnsi="Arial"/>
      <w:b/>
      <w:kern w:val="28"/>
      <w:sz w:val="32"/>
      <w:lang w:val="cs-CZ" w:eastAsia="cs-CZ"/>
    </w:rPr>
  </w:style>
  <w:style w:type="paragraph" w:styleId="Zkladntext2">
    <w:name w:val="Body Text 2"/>
    <w:basedOn w:val="Normlny"/>
    <w:link w:val="Zkladntext2Char"/>
    <w:rsid w:val="008E1922"/>
    <w:pPr>
      <w:tabs>
        <w:tab w:val="left" w:pos="567"/>
      </w:tabs>
      <w:spacing w:after="120" w:line="480" w:lineRule="auto"/>
      <w:jc w:val="both"/>
    </w:pPr>
    <w:rPr>
      <w:i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E1922"/>
    <w:rPr>
      <w:i/>
      <w:noProof/>
      <w:lang w:eastAsia="cs-CZ"/>
    </w:rPr>
  </w:style>
  <w:style w:type="character" w:customStyle="1" w:styleId="gap">
    <w:name w:val="gap"/>
    <w:basedOn w:val="Predvolenpsmoodseku"/>
    <w:rsid w:val="008E1922"/>
  </w:style>
  <w:style w:type="character" w:styleId="Hypertextovprepojenie">
    <w:name w:val="Hyperlink"/>
    <w:basedOn w:val="Predvolenpsmoodseku"/>
    <w:rsid w:val="008E1922"/>
    <w:rPr>
      <w:color w:val="0000FF"/>
      <w:u w:val="single"/>
    </w:rPr>
  </w:style>
  <w:style w:type="paragraph" w:customStyle="1" w:styleId="Default">
    <w:name w:val="Default"/>
    <w:link w:val="DefaultChar"/>
    <w:rsid w:val="008E19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8E1922"/>
    <w:rPr>
      <w:color w:val="000000"/>
      <w:sz w:val="24"/>
      <w:szCs w:val="24"/>
      <w:lang w:val="sk-SK" w:eastAsia="sk-SK" w:bidi="ar-SA"/>
    </w:rPr>
  </w:style>
  <w:style w:type="paragraph" w:customStyle="1" w:styleId="Normlny1">
    <w:name w:val="Normálny1"/>
    <w:basedOn w:val="Default"/>
    <w:next w:val="Default"/>
    <w:link w:val="Normlny1Char"/>
    <w:rsid w:val="008E1922"/>
    <w:rPr>
      <w:color w:val="auto"/>
    </w:rPr>
  </w:style>
  <w:style w:type="character" w:customStyle="1" w:styleId="Normlny1Char">
    <w:name w:val="Normálny1 Char"/>
    <w:basedOn w:val="DefaultChar"/>
    <w:link w:val="Normlny1"/>
    <w:rsid w:val="008E1922"/>
  </w:style>
  <w:style w:type="character" w:styleId="Siln">
    <w:name w:val="Strong"/>
    <w:basedOn w:val="Predvolenpsmoodseku"/>
    <w:uiPriority w:val="22"/>
    <w:qFormat/>
    <w:rsid w:val="008E1922"/>
    <w:rPr>
      <w:b/>
      <w:bCs/>
    </w:rPr>
  </w:style>
  <w:style w:type="character" w:customStyle="1" w:styleId="klikatko">
    <w:name w:val="klikatko"/>
    <w:basedOn w:val="Predvolenpsmoodseku"/>
    <w:rsid w:val="008E1922"/>
  </w:style>
  <w:style w:type="character" w:styleId="Zvraznenie">
    <w:name w:val="Emphasis"/>
    <w:basedOn w:val="Predvolenpsmoodseku"/>
    <w:uiPriority w:val="20"/>
    <w:qFormat/>
    <w:rsid w:val="008E1922"/>
    <w:rPr>
      <w:i/>
      <w:iCs/>
    </w:rPr>
  </w:style>
  <w:style w:type="character" w:customStyle="1" w:styleId="zvyraznit">
    <w:name w:val="zvyraznit"/>
    <w:basedOn w:val="Predvolenpsmoodseku"/>
    <w:rsid w:val="008E1922"/>
  </w:style>
  <w:style w:type="character" w:customStyle="1" w:styleId="submitted">
    <w:name w:val="submitted"/>
    <w:basedOn w:val="Predvolenpsmoodseku"/>
    <w:rsid w:val="008E1922"/>
  </w:style>
  <w:style w:type="paragraph" w:styleId="z-Hornokrajformulra">
    <w:name w:val="HTML Top of Form"/>
    <w:basedOn w:val="Normlny"/>
    <w:next w:val="Normlny"/>
    <w:link w:val="z-HornokrajformulraChar"/>
    <w:hidden/>
    <w:rsid w:val="00F13A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F13A23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Predvolenpsmoodseku"/>
    <w:rsid w:val="00F13A23"/>
  </w:style>
  <w:style w:type="paragraph" w:styleId="z-Spodnokrajformulra">
    <w:name w:val="HTML Bottom of Form"/>
    <w:basedOn w:val="Normlny"/>
    <w:next w:val="Normlny"/>
    <w:link w:val="z-SpodnokrajformulraChar"/>
    <w:hidden/>
    <w:rsid w:val="00F13A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13A23"/>
    <w:rPr>
      <w:rFonts w:ascii="Arial" w:hAnsi="Arial" w:cs="Arial"/>
      <w:vanish/>
      <w:sz w:val="16"/>
      <w:szCs w:val="16"/>
    </w:rPr>
  </w:style>
  <w:style w:type="paragraph" w:customStyle="1" w:styleId="nadpis">
    <w:name w:val="nadpis"/>
    <w:basedOn w:val="Normlny"/>
    <w:rsid w:val="00F13A23"/>
    <w:pPr>
      <w:spacing w:before="100" w:beforeAutospacing="1" w:after="100" w:afterAutospacing="1"/>
    </w:pPr>
  </w:style>
  <w:style w:type="paragraph" w:customStyle="1" w:styleId="bb">
    <w:name w:val="bb"/>
    <w:basedOn w:val="Normlny"/>
    <w:rsid w:val="00F13A23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F13A23"/>
    <w:rPr>
      <w:color w:val="800080"/>
      <w:u w:val="single"/>
    </w:rPr>
  </w:style>
  <w:style w:type="paragraph" w:customStyle="1" w:styleId="Odrka">
    <w:name w:val="#Odrážka"/>
    <w:basedOn w:val="Text"/>
    <w:rsid w:val="00F13A23"/>
    <w:pPr>
      <w:ind w:left="284" w:hanging="284"/>
      <w:jc w:val="left"/>
    </w:pPr>
    <w:rPr>
      <w:noProof w:val="0"/>
    </w:rPr>
  </w:style>
  <w:style w:type="paragraph" w:customStyle="1" w:styleId="Normln1">
    <w:name w:val="Normální1"/>
    <w:basedOn w:val="Default"/>
    <w:next w:val="Default"/>
    <w:rsid w:val="00F13A23"/>
    <w:rPr>
      <w:color w:val="auto"/>
    </w:rPr>
  </w:style>
  <w:style w:type="character" w:customStyle="1" w:styleId="grey">
    <w:name w:val="grey"/>
    <w:basedOn w:val="Predvolenpsmoodseku"/>
    <w:rsid w:val="00F13A23"/>
  </w:style>
  <w:style w:type="paragraph" w:customStyle="1" w:styleId="Rovnice">
    <w:name w:val="Rovnice"/>
    <w:basedOn w:val="Normlny"/>
    <w:rsid w:val="00B368CA"/>
    <w:pPr>
      <w:widowControl w:val="0"/>
      <w:ind w:firstLine="567"/>
      <w:jc w:val="both"/>
    </w:pPr>
    <w:rPr>
      <w:rFonts w:ascii="Arial" w:hAnsi="Arial"/>
      <w:szCs w:val="20"/>
      <w:lang w:val="cs-CZ" w:eastAsia="cs-CZ"/>
    </w:rPr>
  </w:style>
  <w:style w:type="paragraph" w:customStyle="1" w:styleId="left">
    <w:name w:val="left"/>
    <w:basedOn w:val="Normlny"/>
    <w:rsid w:val="007D1394"/>
    <w:pPr>
      <w:spacing w:before="100" w:beforeAutospacing="1" w:after="100" w:afterAutospacing="1"/>
    </w:pPr>
  </w:style>
  <w:style w:type="character" w:styleId="CitciaHTML">
    <w:name w:val="HTML Cite"/>
    <w:basedOn w:val="Predvolenpsmoodseku"/>
    <w:uiPriority w:val="99"/>
    <w:rsid w:val="007D1394"/>
    <w:rPr>
      <w:i/>
      <w:iCs/>
    </w:rPr>
  </w:style>
  <w:style w:type="paragraph" w:styleId="Obyajntext">
    <w:name w:val="Plain Text"/>
    <w:basedOn w:val="Normlny"/>
    <w:link w:val="ObyajntextChar"/>
    <w:rsid w:val="00EF4AA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4AA7"/>
    <w:rPr>
      <w:rFonts w:ascii="Courier New" w:hAnsi="Courier New" w:cs="Courier New"/>
    </w:rPr>
  </w:style>
  <w:style w:type="paragraph" w:customStyle="1" w:styleId="text0">
    <w:name w:val="text"/>
    <w:basedOn w:val="Normlny"/>
    <w:rsid w:val="00EF4AA7"/>
    <w:pPr>
      <w:spacing w:before="100" w:beforeAutospacing="1" w:after="100" w:afterAutospacing="1"/>
    </w:pPr>
  </w:style>
  <w:style w:type="paragraph" w:customStyle="1" w:styleId="obrzok">
    <w:name w:val="obrzok"/>
    <w:basedOn w:val="Normlny"/>
    <w:rsid w:val="00EF4AA7"/>
    <w:pPr>
      <w:spacing w:before="100" w:beforeAutospacing="1" w:after="100" w:afterAutospacing="1"/>
    </w:pPr>
  </w:style>
  <w:style w:type="paragraph" w:customStyle="1" w:styleId="obr">
    <w:name w:val="obr"/>
    <w:basedOn w:val="Normlny"/>
    <w:rsid w:val="00EF4AA7"/>
    <w:pPr>
      <w:spacing w:before="100" w:beforeAutospacing="1" w:after="100" w:afterAutospacing="1"/>
    </w:pPr>
  </w:style>
  <w:style w:type="paragraph" w:customStyle="1" w:styleId="poznmka">
    <w:name w:val="poznmka"/>
    <w:basedOn w:val="Normlny"/>
    <w:rsid w:val="00EF4AA7"/>
    <w:pPr>
      <w:spacing w:before="100" w:beforeAutospacing="1" w:after="100" w:afterAutospacing="1"/>
    </w:pPr>
  </w:style>
  <w:style w:type="paragraph" w:customStyle="1" w:styleId="lohy">
    <w:name w:val="lohy"/>
    <w:basedOn w:val="Normlny"/>
    <w:rsid w:val="00EF4AA7"/>
    <w:pPr>
      <w:spacing w:before="100" w:beforeAutospacing="1" w:after="100" w:afterAutospacing="1"/>
    </w:pPr>
  </w:style>
  <w:style w:type="character" w:customStyle="1" w:styleId="highlightedglossaryterm">
    <w:name w:val="highlightedglossaryterm"/>
    <w:basedOn w:val="Predvolenpsmoodseku"/>
    <w:rsid w:val="00EF4AA7"/>
  </w:style>
  <w:style w:type="character" w:customStyle="1" w:styleId="searchterm1">
    <w:name w:val="searchterm1"/>
    <w:basedOn w:val="Predvolenpsmoodseku"/>
    <w:rsid w:val="00EF4AA7"/>
  </w:style>
  <w:style w:type="character" w:customStyle="1" w:styleId="searchterm3">
    <w:name w:val="searchterm3"/>
    <w:basedOn w:val="Predvolenpsmoodseku"/>
    <w:rsid w:val="00EF4AA7"/>
  </w:style>
  <w:style w:type="paragraph" w:customStyle="1" w:styleId="Popisek">
    <w:name w:val="Popisek"/>
    <w:basedOn w:val="Normlny"/>
    <w:rsid w:val="003B76F8"/>
    <w:pPr>
      <w:framePr w:hSpace="142" w:vSpace="284" w:wrap="notBeside" w:vAnchor="text" w:hAnchor="page" w:xAlign="center" w:y="404"/>
      <w:widowControl w:val="0"/>
    </w:pPr>
    <w:rPr>
      <w:rFonts w:ascii="Arial" w:hAnsi="Arial"/>
      <w:szCs w:val="20"/>
      <w:lang w:eastAsia="cs-CZ"/>
    </w:rPr>
  </w:style>
  <w:style w:type="paragraph" w:styleId="Popis">
    <w:name w:val="caption"/>
    <w:basedOn w:val="Normlny"/>
    <w:next w:val="Normlny"/>
    <w:uiPriority w:val="35"/>
    <w:qFormat/>
    <w:rsid w:val="003B76F8"/>
    <w:pPr>
      <w:widowControl w:val="0"/>
      <w:spacing w:before="120" w:after="120"/>
      <w:ind w:firstLine="567"/>
      <w:jc w:val="both"/>
    </w:pPr>
    <w:rPr>
      <w:b/>
      <w:szCs w:val="20"/>
      <w:lang w:eastAsia="cs-CZ"/>
    </w:rPr>
  </w:style>
  <w:style w:type="paragraph" w:styleId="Normlnysozarkami">
    <w:name w:val="Normal Indent"/>
    <w:basedOn w:val="Normlny"/>
    <w:rsid w:val="003B76F8"/>
    <w:pPr>
      <w:widowControl w:val="0"/>
      <w:ind w:firstLine="567"/>
      <w:jc w:val="both"/>
    </w:pPr>
    <w:rPr>
      <w:rFonts w:ascii="Goudy Old Style ATT" w:hAnsi="Goudy Old Style ATT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76F8"/>
    <w:rPr>
      <w:rFonts w:ascii="Tahoma" w:hAnsi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3B76F8"/>
    <w:pPr>
      <w:shd w:val="clear" w:color="auto" w:fill="000080"/>
    </w:pPr>
    <w:rPr>
      <w:rFonts w:ascii="Tahoma" w:hAnsi="Tahoma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3B76F8"/>
    <w:pPr>
      <w:ind w:left="993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76F8"/>
    <w:rPr>
      <w:sz w:val="24"/>
      <w:lang w:eastAsia="cs-CZ"/>
    </w:rPr>
  </w:style>
  <w:style w:type="paragraph" w:styleId="Zarkazkladnhotextu3">
    <w:name w:val="Body Text Indent 3"/>
    <w:basedOn w:val="Normlny"/>
    <w:link w:val="Zarkazkladnhotextu3Char"/>
    <w:rsid w:val="003B76F8"/>
    <w:pPr>
      <w:ind w:left="709" w:hanging="1"/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B76F8"/>
    <w:rPr>
      <w:sz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B76F8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3B76F8"/>
    <w:rPr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3B76F8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rsid w:val="003B76F8"/>
    <w:rPr>
      <w:rFonts w:ascii="Tahoma" w:hAnsi="Tahoma" w:cs="Tahoma"/>
      <w:sz w:val="16"/>
      <w:szCs w:val="16"/>
      <w:lang w:eastAsia="cs-CZ"/>
    </w:rPr>
  </w:style>
  <w:style w:type="paragraph" w:customStyle="1" w:styleId="podnadpis">
    <w:name w:val="podnadpis"/>
    <w:basedOn w:val="Normlny"/>
    <w:rsid w:val="003B76F8"/>
    <w:pPr>
      <w:spacing w:before="100" w:beforeAutospacing="1" w:after="100" w:afterAutospacing="1"/>
    </w:pPr>
  </w:style>
  <w:style w:type="paragraph" w:customStyle="1" w:styleId="odsadenie">
    <w:name w:val="odsadenie"/>
    <w:basedOn w:val="Normlny"/>
    <w:rsid w:val="003B76F8"/>
    <w:pPr>
      <w:spacing w:before="100" w:beforeAutospacing="1" w:after="100" w:afterAutospacing="1"/>
    </w:pPr>
  </w:style>
  <w:style w:type="paragraph" w:customStyle="1" w:styleId="podnadpis1">
    <w:name w:val="podnadpis1"/>
    <w:basedOn w:val="Normlny"/>
    <w:rsid w:val="003B76F8"/>
    <w:pPr>
      <w:spacing w:before="100" w:beforeAutospacing="1" w:after="100" w:afterAutospacing="1"/>
    </w:pPr>
  </w:style>
  <w:style w:type="paragraph" w:customStyle="1" w:styleId="podnadpis2">
    <w:name w:val="podnadpis2"/>
    <w:basedOn w:val="Normlny"/>
    <w:rsid w:val="003B76F8"/>
    <w:pPr>
      <w:spacing w:before="100" w:beforeAutospacing="1" w:after="100" w:afterAutospacing="1"/>
    </w:pPr>
  </w:style>
  <w:style w:type="character" w:customStyle="1" w:styleId="odsadenie1">
    <w:name w:val="odsadenie1"/>
    <w:basedOn w:val="Predvolenpsmoodseku"/>
    <w:rsid w:val="003B76F8"/>
  </w:style>
  <w:style w:type="paragraph" w:customStyle="1" w:styleId="podnadpis3">
    <w:name w:val="podnadpis3"/>
    <w:basedOn w:val="Normlny"/>
    <w:rsid w:val="003B76F8"/>
    <w:pPr>
      <w:spacing w:before="100" w:beforeAutospacing="1" w:after="100" w:afterAutospacing="1"/>
    </w:pPr>
  </w:style>
  <w:style w:type="character" w:customStyle="1" w:styleId="podnadpis21">
    <w:name w:val="podnadpis21"/>
    <w:basedOn w:val="Predvolenpsmoodseku"/>
    <w:rsid w:val="003B76F8"/>
  </w:style>
  <w:style w:type="paragraph" w:customStyle="1" w:styleId="zaver">
    <w:name w:val="zaver"/>
    <w:basedOn w:val="Normlny"/>
    <w:rsid w:val="003B76F8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3B76F8"/>
    <w:pPr>
      <w:widowControl w:val="0"/>
    </w:pPr>
    <w:rPr>
      <w:rFonts w:ascii="csssbx 10" w:hAnsi="csssbx 10" w:cs="csssbx 10"/>
      <w:color w:val="auto"/>
    </w:rPr>
  </w:style>
  <w:style w:type="paragraph" w:customStyle="1" w:styleId="CM6">
    <w:name w:val="CM6"/>
    <w:basedOn w:val="Default"/>
    <w:next w:val="Default"/>
    <w:rsid w:val="003B76F8"/>
    <w:pPr>
      <w:widowControl w:val="0"/>
      <w:spacing w:after="218"/>
    </w:pPr>
    <w:rPr>
      <w:rFonts w:ascii="csssbx 10" w:hAnsi="csssbx 10" w:cs="csssbx 10"/>
      <w:color w:val="auto"/>
    </w:rPr>
  </w:style>
  <w:style w:type="paragraph" w:customStyle="1" w:styleId="CM7">
    <w:name w:val="CM7"/>
    <w:basedOn w:val="Default"/>
    <w:next w:val="Default"/>
    <w:rsid w:val="003B76F8"/>
    <w:pPr>
      <w:widowControl w:val="0"/>
      <w:spacing w:after="470"/>
    </w:pPr>
    <w:rPr>
      <w:rFonts w:ascii="csssbx 10" w:hAnsi="csssbx 10" w:cs="csssbx 10"/>
      <w:color w:val="auto"/>
    </w:rPr>
  </w:style>
  <w:style w:type="character" w:customStyle="1" w:styleId="tlverdana10pttun">
    <w:name w:val="tlverdana10pttun"/>
    <w:basedOn w:val="Predvolenpsmoodseku"/>
    <w:rsid w:val="003B76F8"/>
  </w:style>
  <w:style w:type="character" w:customStyle="1" w:styleId="tlverdana11pttun">
    <w:name w:val="tlverdana11pttun"/>
    <w:basedOn w:val="Predvolenpsmoodseku"/>
    <w:rsid w:val="003B76F8"/>
  </w:style>
  <w:style w:type="character" w:customStyle="1" w:styleId="editsection">
    <w:name w:val="editsection"/>
    <w:basedOn w:val="Predvolenpsmoodseku"/>
    <w:rsid w:val="003B76F8"/>
  </w:style>
  <w:style w:type="character" w:customStyle="1" w:styleId="mw-headline">
    <w:name w:val="mw-headline"/>
    <w:basedOn w:val="Predvolenpsmoodseku"/>
    <w:rsid w:val="003B76F8"/>
  </w:style>
  <w:style w:type="paragraph" w:customStyle="1" w:styleId="klasa">
    <w:name w:val="klasa"/>
    <w:basedOn w:val="Normlny"/>
    <w:rsid w:val="003B76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3B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lny"/>
    <w:rsid w:val="0052229B"/>
    <w:pPr>
      <w:spacing w:before="100" w:beforeAutospacing="1" w:after="100" w:afterAutospacing="1"/>
    </w:pPr>
    <w:rPr>
      <w:b/>
      <w:bCs/>
      <w:color w:val="FFFF00"/>
      <w:sz w:val="54"/>
      <w:szCs w:val="54"/>
    </w:rPr>
  </w:style>
  <w:style w:type="paragraph" w:customStyle="1" w:styleId="style8">
    <w:name w:val="style8"/>
    <w:basedOn w:val="Normlny"/>
    <w:rsid w:val="0052229B"/>
    <w:pPr>
      <w:spacing w:before="100" w:beforeAutospacing="1" w:after="100" w:afterAutospacing="1"/>
    </w:pPr>
    <w:rPr>
      <w:color w:val="FFFF00"/>
      <w:sz w:val="27"/>
      <w:szCs w:val="27"/>
    </w:rPr>
  </w:style>
  <w:style w:type="character" w:customStyle="1" w:styleId="style91">
    <w:name w:val="style91"/>
    <w:basedOn w:val="Predvolenpsmoodseku"/>
    <w:rsid w:val="0052229B"/>
    <w:rPr>
      <w:b/>
      <w:bCs/>
      <w:sz w:val="15"/>
      <w:szCs w:val="15"/>
    </w:rPr>
  </w:style>
  <w:style w:type="paragraph" w:customStyle="1" w:styleId="Standard">
    <w:name w:val="Standard"/>
    <w:rsid w:val="005222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lny"/>
    <w:rsid w:val="008351BB"/>
    <w:pPr>
      <w:spacing w:before="100" w:beforeAutospacing="1" w:after="100" w:afterAutospacing="1"/>
    </w:pPr>
  </w:style>
  <w:style w:type="character" w:customStyle="1" w:styleId="style16">
    <w:name w:val="style16"/>
    <w:basedOn w:val="Predvolenpsmoodseku"/>
    <w:rsid w:val="008351BB"/>
  </w:style>
  <w:style w:type="paragraph" w:customStyle="1" w:styleId="style9">
    <w:name w:val="style9"/>
    <w:basedOn w:val="Normlny"/>
    <w:rsid w:val="008351BB"/>
    <w:pPr>
      <w:spacing w:before="100" w:beforeAutospacing="1" w:after="100" w:afterAutospacing="1"/>
    </w:pPr>
  </w:style>
  <w:style w:type="character" w:customStyle="1" w:styleId="toctoggle">
    <w:name w:val="toctoggle"/>
    <w:basedOn w:val="Predvolenpsmoodseku"/>
    <w:rsid w:val="008351BB"/>
  </w:style>
  <w:style w:type="character" w:customStyle="1" w:styleId="tocnumber">
    <w:name w:val="tocnumber"/>
    <w:basedOn w:val="Predvolenpsmoodseku"/>
    <w:rsid w:val="008351BB"/>
  </w:style>
  <w:style w:type="character" w:customStyle="1" w:styleId="toctext">
    <w:name w:val="toctext"/>
    <w:basedOn w:val="Predvolenpsmoodseku"/>
    <w:rsid w:val="008351BB"/>
  </w:style>
  <w:style w:type="paragraph" w:styleId="Zkladntext3">
    <w:name w:val="Body Text 3"/>
    <w:basedOn w:val="Normlny"/>
    <w:link w:val="Zkladntext3Char"/>
    <w:rsid w:val="008351BB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351BB"/>
    <w:rPr>
      <w:sz w:val="16"/>
      <w:szCs w:val="16"/>
      <w:lang w:eastAsia="cs-CZ"/>
    </w:rPr>
  </w:style>
  <w:style w:type="character" w:customStyle="1" w:styleId="style3">
    <w:name w:val="style3"/>
    <w:basedOn w:val="Predvolenpsmoodseku"/>
    <w:rsid w:val="00963F1B"/>
  </w:style>
  <w:style w:type="paragraph" w:styleId="Podtitul">
    <w:name w:val="Subtitle"/>
    <w:basedOn w:val="Normlny"/>
    <w:next w:val="Normlny"/>
    <w:link w:val="PodtitulChar"/>
    <w:uiPriority w:val="99"/>
    <w:qFormat/>
    <w:rsid w:val="005A5AC0"/>
    <w:pPr>
      <w:autoSpaceDE w:val="0"/>
      <w:autoSpaceDN w:val="0"/>
      <w:adjustRightInd w:val="0"/>
    </w:pPr>
    <w:rPr>
      <w:rFonts w:ascii="JDDHDO+TimesNewRoman,Bold" w:hAnsi="JDDHDO+TimesNewRoman,Bold"/>
    </w:rPr>
  </w:style>
  <w:style w:type="character" w:customStyle="1" w:styleId="PodtitulChar">
    <w:name w:val="Podtitul Char"/>
    <w:basedOn w:val="Predvolenpsmoodseku"/>
    <w:link w:val="Podtitul"/>
    <w:uiPriority w:val="99"/>
    <w:rsid w:val="005A5AC0"/>
    <w:rPr>
      <w:rFonts w:ascii="JDDHDO+TimesNewRoman,Bold" w:hAnsi="JDDHDO+TimesNewRoman,Bold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5A5AC0"/>
    <w:rPr>
      <w:rFonts w:ascii="JDDHDO+TimesNewRoman,Bold" w:hAnsi="JDDHDO+TimesNewRoman,Bold"/>
      <w:color w:val="auto"/>
    </w:rPr>
  </w:style>
  <w:style w:type="character" w:styleId="Nzovknihy">
    <w:name w:val="Book Title"/>
    <w:basedOn w:val="Predvolenpsmoodseku"/>
    <w:uiPriority w:val="33"/>
    <w:qFormat/>
    <w:rsid w:val="00B00491"/>
    <w:rPr>
      <w:b/>
      <w:bCs/>
      <w:smallCaps/>
      <w:spacing w:val="5"/>
    </w:rPr>
  </w:style>
  <w:style w:type="character" w:styleId="Jemnzvraznenie">
    <w:name w:val="Subtle Emphasis"/>
    <w:basedOn w:val="Predvolenpsmoodseku"/>
    <w:uiPriority w:val="19"/>
    <w:qFormat/>
    <w:rsid w:val="00B00491"/>
    <w:rPr>
      <w:i/>
      <w:iCs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4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0491"/>
    <w:rPr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B00491"/>
    <w:rPr>
      <w:vertAlign w:val="superscript"/>
    </w:rPr>
  </w:style>
  <w:style w:type="paragraph" w:styleId="Obsah1">
    <w:name w:val="toc 1"/>
    <w:basedOn w:val="Normlny"/>
    <w:next w:val="Normlny"/>
    <w:autoRedefine/>
    <w:semiHidden/>
    <w:rsid w:val="003C147F"/>
    <w:pPr>
      <w:tabs>
        <w:tab w:val="left" w:pos="480"/>
        <w:tab w:val="right" w:leader="dot" w:pos="9344"/>
      </w:tabs>
    </w:pPr>
  </w:style>
  <w:style w:type="paragraph" w:styleId="Obsah3">
    <w:name w:val="toc 3"/>
    <w:basedOn w:val="Normlny"/>
    <w:next w:val="Normlny"/>
    <w:autoRedefine/>
    <w:semiHidden/>
    <w:rsid w:val="00A82E76"/>
    <w:pPr>
      <w:ind w:left="480"/>
    </w:pPr>
  </w:style>
  <w:style w:type="paragraph" w:styleId="Obsah2">
    <w:name w:val="toc 2"/>
    <w:basedOn w:val="Normlny"/>
    <w:next w:val="Normlny"/>
    <w:autoRedefine/>
    <w:semiHidden/>
    <w:rsid w:val="00A82E76"/>
    <w:pPr>
      <w:ind w:left="240"/>
    </w:pPr>
  </w:style>
  <w:style w:type="character" w:customStyle="1" w:styleId="st">
    <w:name w:val="st"/>
    <w:basedOn w:val="Predvolenpsmoodseku"/>
    <w:rsid w:val="00DC7B55"/>
  </w:style>
  <w:style w:type="paragraph" w:styleId="Obsah4">
    <w:name w:val="toc 4"/>
    <w:basedOn w:val="Normlny"/>
    <w:next w:val="Normlny"/>
    <w:autoRedefine/>
    <w:semiHidden/>
    <w:rsid w:val="00D80871"/>
    <w:pPr>
      <w:tabs>
        <w:tab w:val="right" w:leader="dot" w:pos="9344"/>
      </w:tabs>
      <w:ind w:left="720"/>
      <w:jc w:val="center"/>
    </w:pPr>
    <w:rPr>
      <w:b/>
      <w:noProof w:val="0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A0FB4-ADFC-442A-B0BB-14D1D3B4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– Elektrotechnika a elektronika               A</vt:lpstr>
    </vt:vector>
  </TitlesOfParts>
  <Company/>
  <LinksUpToDate>false</LinksUpToDate>
  <CharactersWithSpaces>3753</CharactersWithSpaces>
  <SharedDoc>false</SharedDoc>
  <HLinks>
    <vt:vector size="192" baseType="variant">
      <vt:variant>
        <vt:i4>983051</vt:i4>
      </vt:variant>
      <vt:variant>
        <vt:i4>264</vt:i4>
      </vt:variant>
      <vt:variant>
        <vt:i4>0</vt:i4>
      </vt:variant>
      <vt:variant>
        <vt:i4>5</vt:i4>
      </vt:variant>
      <vt:variant>
        <vt:lpwstr>http://www.elektro.fme.vutbr.cz/</vt:lpwstr>
      </vt:variant>
      <vt:variant>
        <vt:lpwstr/>
      </vt:variant>
      <vt:variant>
        <vt:i4>5701727</vt:i4>
      </vt:variant>
      <vt:variant>
        <vt:i4>261</vt:i4>
      </vt:variant>
      <vt:variant>
        <vt:i4>0</vt:i4>
      </vt:variant>
      <vt:variant>
        <vt:i4>5</vt:i4>
      </vt:variant>
      <vt:variant>
        <vt:lpwstr>http://www.elektrotechnikaapc.tym.sk/</vt:lpwstr>
      </vt:variant>
      <vt:variant>
        <vt:lpwstr/>
      </vt:variant>
      <vt:variant>
        <vt:i4>8257653</vt:i4>
      </vt:variant>
      <vt:variant>
        <vt:i4>258</vt:i4>
      </vt:variant>
      <vt:variant>
        <vt:i4>0</vt:i4>
      </vt:variant>
      <vt:variant>
        <vt:i4>5</vt:i4>
      </vt:variant>
      <vt:variant>
        <vt:lpwstr>http://svetelektro.com/upload/FUBU/knightRider/KR_2registre_schema.png</vt:lpwstr>
      </vt:variant>
      <vt:variant>
        <vt:lpwstr/>
      </vt:variant>
      <vt:variant>
        <vt:i4>5963810</vt:i4>
      </vt:variant>
      <vt:variant>
        <vt:i4>255</vt:i4>
      </vt:variant>
      <vt:variant>
        <vt:i4>0</vt:i4>
      </vt:variant>
      <vt:variant>
        <vt:i4>5</vt:i4>
      </vt:variant>
      <vt:variant>
        <vt:lpwstr>http://svetelektro.com/Pictures/Microprocesory/palubny_pc/schema.png</vt:lpwstr>
      </vt:variant>
      <vt:variant>
        <vt:lpwstr/>
      </vt:variant>
      <vt:variant>
        <vt:i4>2031702</vt:i4>
      </vt:variant>
      <vt:variant>
        <vt:i4>252</vt:i4>
      </vt:variant>
      <vt:variant>
        <vt:i4>0</vt:i4>
      </vt:variant>
      <vt:variant>
        <vt:i4>5</vt:i4>
      </vt:variant>
      <vt:variant>
        <vt:lpwstr>http://www.kemt.fei.tuke.sk/predmety/KEMT411_ESM/_web/wwwfiles/str</vt:lpwstr>
      </vt:variant>
      <vt:variant>
        <vt:lpwstr/>
      </vt:variant>
      <vt:variant>
        <vt:i4>65603</vt:i4>
      </vt:variant>
      <vt:variant>
        <vt:i4>249</vt:i4>
      </vt:variant>
      <vt:variant>
        <vt:i4>0</vt:i4>
      </vt:variant>
      <vt:variant>
        <vt:i4>5</vt:i4>
      </vt:variant>
      <vt:variant>
        <vt:lpwstr>http://www.tayloredge.com/museum/processor/processorhistory.html</vt:lpwstr>
      </vt:variant>
      <vt:variant>
        <vt:lpwstr/>
      </vt:variant>
      <vt:variant>
        <vt:i4>3866747</vt:i4>
      </vt:variant>
      <vt:variant>
        <vt:i4>246</vt:i4>
      </vt:variant>
      <vt:variant>
        <vt:i4>0</vt:i4>
      </vt:variant>
      <vt:variant>
        <vt:i4>5</vt:i4>
      </vt:variant>
      <vt:variant>
        <vt:lpwstr>http://web.spseke.sk/zdroje/stabil/stabilizatorusp.htm</vt:lpwstr>
      </vt:variant>
      <vt:variant>
        <vt:lpwstr/>
      </vt:variant>
      <vt:variant>
        <vt:i4>1376461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http://de.wikipedia.org/wiki/Operationsverstärker</vt:lpwstr>
      </vt:variant>
      <vt:variant>
        <vt:lpwstr/>
      </vt:variant>
      <vt:variant>
        <vt:i4>5439518</vt:i4>
      </vt:variant>
      <vt:variant>
        <vt:i4>240</vt:i4>
      </vt:variant>
      <vt:variant>
        <vt:i4>0</vt:i4>
      </vt:variant>
      <vt:variant>
        <vt:i4>5</vt:i4>
      </vt:variant>
      <vt:variant>
        <vt:lpwstr>http://micro.magnet.fsu.edu/chipshots/motorola/mc68020large.html</vt:lpwstr>
      </vt:variant>
      <vt:variant>
        <vt:lpwstr/>
      </vt:variant>
      <vt:variant>
        <vt:i4>6094904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http://en.wikipedia.org/wiki/Integrated_circuit</vt:lpwstr>
      </vt:variant>
      <vt:variant>
        <vt:lpwstr/>
      </vt:variant>
      <vt:variant>
        <vt:i4>5963853</vt:i4>
      </vt:variant>
      <vt:variant>
        <vt:i4>234</vt:i4>
      </vt:variant>
      <vt:variant>
        <vt:i4>0</vt:i4>
      </vt:variant>
      <vt:variant>
        <vt:i4>5</vt:i4>
      </vt:variant>
      <vt:variant>
        <vt:lpwstr>http://books.google.com/books</vt:lpwstr>
      </vt:variant>
      <vt:variant>
        <vt:lpwstr/>
      </vt:variant>
      <vt:variant>
        <vt:i4>7995430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http://de.wikipedia.org/wiki/Solarzelle</vt:lpwstr>
      </vt:variant>
      <vt:variant>
        <vt:lpwstr/>
      </vt:variant>
      <vt:variant>
        <vt:i4>3801136</vt:i4>
      </vt:variant>
      <vt:variant>
        <vt:i4>228</vt:i4>
      </vt:variant>
      <vt:variant>
        <vt:i4>0</vt:i4>
      </vt:variant>
      <vt:variant>
        <vt:i4>5</vt:i4>
      </vt:variant>
      <vt:variant>
        <vt:lpwstr>http://accessscience.com/content/Crystal growth/171500</vt:lpwstr>
      </vt:variant>
      <vt:variant>
        <vt:lpwstr/>
      </vt:variant>
      <vt:variant>
        <vt:i4>4653139</vt:i4>
      </vt:variant>
      <vt:variant>
        <vt:i4>225</vt:i4>
      </vt:variant>
      <vt:variant>
        <vt:i4>0</vt:i4>
      </vt:variant>
      <vt:variant>
        <vt:i4>5</vt:i4>
      </vt:variant>
      <vt:variant>
        <vt:lpwstr>http://352lab.vsb.cz/ServerFinalVer/Tonhauser/tr.html</vt:lpwstr>
      </vt:variant>
      <vt:variant>
        <vt:lpwstr/>
      </vt:variant>
      <vt:variant>
        <vt:i4>4259955</vt:i4>
      </vt:variant>
      <vt:variant>
        <vt:i4>222</vt:i4>
      </vt:variant>
      <vt:variant>
        <vt:i4>0</vt:i4>
      </vt:variant>
      <vt:variant>
        <vt:i4>5</vt:i4>
      </vt:variant>
      <vt:variant>
        <vt:lpwstr>http://people.tuke.sk/dusan.medved/OPS/vnu_CT.pdf</vt:lpwstr>
      </vt:variant>
      <vt:variant>
        <vt:lpwstr/>
      </vt:variant>
      <vt:variant>
        <vt:i4>6029347</vt:i4>
      </vt:variant>
      <vt:variant>
        <vt:i4>219</vt:i4>
      </vt:variant>
      <vt:variant>
        <vt:i4>0</vt:i4>
      </vt:variant>
      <vt:variant>
        <vt:i4>5</vt:i4>
      </vt:variant>
      <vt:variant>
        <vt:lpwstr>http://ok1zed.sweb.cz/s/el_generator.htm</vt:lpwstr>
      </vt:variant>
      <vt:variant>
        <vt:lpwstr/>
      </vt:variant>
      <vt:variant>
        <vt:i4>4849677</vt:i4>
      </vt:variant>
      <vt:variant>
        <vt:i4>216</vt:i4>
      </vt:variant>
      <vt:variant>
        <vt:i4>0</vt:i4>
      </vt:variant>
      <vt:variant>
        <vt:i4>5</vt:i4>
      </vt:variant>
      <vt:variant>
        <vt:lpwstr>http://www.spslevice.sk/soc-uceb-siz2007/Elektronicka</vt:lpwstr>
      </vt:variant>
      <vt:variant>
        <vt:lpwstr/>
      </vt:variant>
      <vt:variant>
        <vt:i4>5898327</vt:i4>
      </vt:variant>
      <vt:variant>
        <vt:i4>213</vt:i4>
      </vt:variant>
      <vt:variant>
        <vt:i4>0</vt:i4>
      </vt:variant>
      <vt:variant>
        <vt:i4>5</vt:i4>
      </vt:variant>
      <vt:variant>
        <vt:lpwstr>http://www.els.webzdarma.cz/ochrana.html</vt:lpwstr>
      </vt:variant>
      <vt:variant>
        <vt:lpwstr/>
      </vt:variant>
      <vt:variant>
        <vt:i4>8323196</vt:i4>
      </vt:variant>
      <vt:variant>
        <vt:i4>210</vt:i4>
      </vt:variant>
      <vt:variant>
        <vt:i4>0</vt:i4>
      </vt:variant>
      <vt:variant>
        <vt:i4>5</vt:i4>
      </vt:variant>
      <vt:variant>
        <vt:lpwstr>http://ets.adlerka.sk/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http://tonko.net23.net/</vt:lpwstr>
      </vt:variant>
      <vt:variant>
        <vt:lpwstr/>
      </vt:variant>
      <vt:variant>
        <vt:i4>3801199</vt:i4>
      </vt:variant>
      <vt:variant>
        <vt:i4>204</vt:i4>
      </vt:variant>
      <vt:variant>
        <vt:i4>0</vt:i4>
      </vt:variant>
      <vt:variant>
        <vt:i4>5</vt:i4>
      </vt:variant>
      <vt:variant>
        <vt:lpwstr>http://cs.wikipedia.org/wiki/Soubor:Circuitbreaker.jpg</vt:lpwstr>
      </vt:variant>
      <vt:variant>
        <vt:lpwstr/>
      </vt:variant>
      <vt:variant>
        <vt:i4>4194394</vt:i4>
      </vt:variant>
      <vt:variant>
        <vt:i4>201</vt:i4>
      </vt:variant>
      <vt:variant>
        <vt:i4>0</vt:i4>
      </vt:variant>
      <vt:variant>
        <vt:i4>5</vt:i4>
      </vt:variant>
      <vt:variant>
        <vt:lpwstr>http://www.els.webzdarma.cz/pez.html</vt:lpwstr>
      </vt:variant>
      <vt:variant>
        <vt:lpwstr/>
      </vt:variant>
      <vt:variant>
        <vt:i4>65553</vt:i4>
      </vt:variant>
      <vt:variant>
        <vt:i4>198</vt:i4>
      </vt:variant>
      <vt:variant>
        <vt:i4>0</vt:i4>
      </vt:variant>
      <vt:variant>
        <vt:i4>5</vt:i4>
      </vt:variant>
      <vt:variant>
        <vt:lpwstr>http://tonko.net23.net/q=node/68</vt:lpwstr>
      </vt:variant>
      <vt:variant>
        <vt:lpwstr/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_Toc303867039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_Toc303867032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_Toc303867009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_Toc303866979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_Toc303866946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_Toc303866939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_Toc303866926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_Toc303866903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_Toc303866885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– Elektrotechnika a elektronika               A</dc:title>
  <dc:creator>PC</dc:creator>
  <cp:lastModifiedBy>TUZVO-KFEAM</cp:lastModifiedBy>
  <cp:revision>2</cp:revision>
  <cp:lastPrinted>2011-09-23T11:25:00Z</cp:lastPrinted>
  <dcterms:created xsi:type="dcterms:W3CDTF">2016-10-26T07:00:00Z</dcterms:created>
  <dcterms:modified xsi:type="dcterms:W3CDTF">2016-10-26T07:00:00Z</dcterms:modified>
</cp:coreProperties>
</file>